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96C9F7" w14:textId="77777777" w:rsidR="00CE05C2" w:rsidRPr="00ED3DC2" w:rsidRDefault="00CE05C2" w:rsidP="00CE05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Федеральное государственное бюджетное учреждение науки</w:t>
      </w:r>
    </w:p>
    <w:p w14:paraId="36CEF35B" w14:textId="77777777" w:rsidR="00CE05C2" w:rsidRPr="00ED3DC2" w:rsidRDefault="00CE05C2" w:rsidP="00CE05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Центр теоретических проблем Физико-химической фармакологии</w:t>
      </w:r>
    </w:p>
    <w:p w14:paraId="3C5AAFBE" w14:textId="77777777" w:rsidR="00CE05C2" w:rsidRPr="00040669" w:rsidRDefault="00CE05C2" w:rsidP="00CE05C2">
      <w:pPr>
        <w:spacing w:line="360" w:lineRule="auto"/>
        <w:ind w:firstLine="540"/>
        <w:jc w:val="center"/>
        <w:rPr>
          <w:b/>
          <w:lang w:val="ru-RU"/>
        </w:rPr>
      </w:pPr>
      <w:r w:rsidRPr="00040669">
        <w:rPr>
          <w:b/>
          <w:lang w:val="ru-RU"/>
        </w:rPr>
        <w:t>Российской академии наук</w:t>
      </w:r>
      <w:r>
        <w:rPr>
          <w:b/>
          <w:lang w:val="ru-RU"/>
        </w:rPr>
        <w:t xml:space="preserve"> (ЦТП ФХФ РАН)</w:t>
      </w:r>
    </w:p>
    <w:p w14:paraId="7E14E303" w14:textId="77777777" w:rsidR="00CE05C2" w:rsidRPr="00040669" w:rsidRDefault="00CE05C2" w:rsidP="00CE05C2">
      <w:pPr>
        <w:spacing w:line="360" w:lineRule="auto"/>
        <w:ind w:firstLine="540"/>
        <w:jc w:val="center"/>
        <w:rPr>
          <w:b/>
          <w:lang w:val="ru-RU"/>
        </w:rPr>
      </w:pPr>
    </w:p>
    <w:p w14:paraId="0255E5E0" w14:textId="77777777" w:rsidR="00CE05C2" w:rsidRPr="00040669" w:rsidRDefault="00CE05C2" w:rsidP="00CE05C2">
      <w:pPr>
        <w:spacing w:line="360" w:lineRule="auto"/>
        <w:ind w:firstLine="540"/>
        <w:jc w:val="center"/>
        <w:rPr>
          <w:b/>
          <w:lang w:val="ru-RU"/>
        </w:rPr>
      </w:pPr>
    </w:p>
    <w:tbl>
      <w:tblPr>
        <w:tblW w:w="97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425"/>
        <w:gridCol w:w="3888"/>
      </w:tblGrid>
      <w:tr w:rsidR="00CE05C2" w:rsidRPr="00423910" w14:paraId="3409EB3F" w14:textId="77777777" w:rsidTr="00C52FBC">
        <w:trPr>
          <w:trHeight w:val="2506"/>
        </w:trPr>
        <w:tc>
          <w:tcPr>
            <w:tcW w:w="5387" w:type="dxa"/>
          </w:tcPr>
          <w:p w14:paraId="3460788D" w14:textId="77777777" w:rsidR="00CE05C2" w:rsidRPr="000345D0" w:rsidRDefault="00CE05C2" w:rsidP="00C52FB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 xml:space="preserve">УДК: </w:t>
            </w:r>
            <w:r w:rsidRPr="000345D0">
              <w:rPr>
                <w:color w:val="333333"/>
                <w:sz w:val="24"/>
                <w:szCs w:val="24"/>
                <w:lang w:val="ru-RU"/>
              </w:rPr>
              <w:t>577.3.01 577.38 577.3:51-76</w:t>
            </w:r>
          </w:p>
          <w:p w14:paraId="73FD7936" w14:textId="77777777" w:rsidR="00CE05C2" w:rsidRPr="00CE05C2" w:rsidRDefault="00CE05C2" w:rsidP="00C52FB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>Регистрационный №</w:t>
            </w:r>
            <w:r w:rsidRPr="00CE05C2">
              <w:rPr>
                <w:lang w:val="ru-RU"/>
              </w:rPr>
              <w:t xml:space="preserve"> </w:t>
            </w:r>
            <w:r w:rsidRPr="00CE05C2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АААА-А18-118012300281-1</w:t>
            </w:r>
            <w: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345D0">
              <w:rPr>
                <w:color w:val="000000"/>
                <w:sz w:val="24"/>
                <w:szCs w:val="24"/>
                <w:lang w:val="ru-RU"/>
              </w:rPr>
              <w:t xml:space="preserve">Инв. № </w:t>
            </w:r>
            <w:r>
              <w:rPr>
                <w:sz w:val="24"/>
                <w:lang w:val="ru-RU"/>
              </w:rPr>
              <w:t>0131-2014-000</w:t>
            </w:r>
            <w:r w:rsidRPr="00CE05C2">
              <w:rPr>
                <w:sz w:val="24"/>
                <w:lang w:val="ru-RU"/>
              </w:rPr>
              <w:t>1</w:t>
            </w:r>
          </w:p>
          <w:p w14:paraId="5E20021A" w14:textId="77777777" w:rsidR="00CE05C2" w:rsidRPr="000345D0" w:rsidRDefault="00CE05C2" w:rsidP="00C52FBC">
            <w:pPr>
              <w:spacing w:line="360" w:lineRule="auto"/>
              <w:ind w:firstLine="540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</w:tcPr>
          <w:p w14:paraId="0CFD9875" w14:textId="77777777" w:rsidR="00CE05C2" w:rsidRPr="000345D0" w:rsidRDefault="00CE05C2" w:rsidP="00C52FBC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  <w:p w14:paraId="77CE8164" w14:textId="77777777" w:rsidR="00CE05C2" w:rsidRPr="000345D0" w:rsidRDefault="00CE05C2" w:rsidP="00C52FBC">
            <w:pPr>
              <w:spacing w:line="360" w:lineRule="auto"/>
              <w:ind w:left="-137" w:firstLine="540"/>
              <w:jc w:val="center"/>
              <w:rPr>
                <w:sz w:val="24"/>
                <w:szCs w:val="24"/>
                <w:lang w:val="ru-RU"/>
              </w:rPr>
            </w:pPr>
          </w:p>
          <w:p w14:paraId="4846BEB5" w14:textId="77777777" w:rsidR="00CE05C2" w:rsidRPr="000345D0" w:rsidRDefault="00CE05C2" w:rsidP="00C52FBC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  <w:p w14:paraId="5D0EF673" w14:textId="77777777" w:rsidR="00CE05C2" w:rsidRPr="000345D0" w:rsidRDefault="00CE05C2" w:rsidP="00C52FBC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88" w:type="dxa"/>
          </w:tcPr>
          <w:p w14:paraId="22118BAC" w14:textId="77777777" w:rsidR="00CE05C2" w:rsidRPr="00ED3DC2" w:rsidRDefault="00CE05C2" w:rsidP="00C52FBC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УТВЕРЖДАЮ</w:t>
            </w:r>
          </w:p>
          <w:p w14:paraId="1627FC8F" w14:textId="77777777" w:rsidR="00CE05C2" w:rsidRPr="00ED3DC2" w:rsidRDefault="00CE05C2" w:rsidP="00C52FBC">
            <w:pPr>
              <w:spacing w:line="360" w:lineRule="auto"/>
              <w:ind w:firstLine="540"/>
              <w:rPr>
                <w:lang w:val="ru-RU"/>
              </w:rPr>
            </w:pPr>
            <w:r>
              <w:rPr>
                <w:lang w:val="ru-RU"/>
              </w:rPr>
              <w:t>ВРИО д</w:t>
            </w:r>
            <w:r w:rsidRPr="00ED3DC2">
              <w:rPr>
                <w:lang w:val="ru-RU"/>
              </w:rPr>
              <w:t>иректор</w:t>
            </w:r>
            <w:r>
              <w:rPr>
                <w:lang w:val="ru-RU"/>
              </w:rPr>
              <w:t>а</w:t>
            </w:r>
          </w:p>
          <w:p w14:paraId="1710C0D6" w14:textId="77777777" w:rsidR="00CE05C2" w:rsidRPr="00ED3DC2" w:rsidRDefault="00CE05C2" w:rsidP="00C52FBC">
            <w:pPr>
              <w:spacing w:line="360" w:lineRule="auto"/>
              <w:ind w:firstLine="540"/>
              <w:rPr>
                <w:lang w:val="ru-RU"/>
              </w:rPr>
            </w:pPr>
          </w:p>
          <w:p w14:paraId="78C27EC5" w14:textId="77777777" w:rsidR="00CE05C2" w:rsidRPr="00ED3DC2" w:rsidRDefault="00CE05C2" w:rsidP="00C52FBC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________</w:t>
            </w:r>
            <w:r>
              <w:rPr>
                <w:lang w:val="ru-RU"/>
              </w:rPr>
              <w:t>__</w:t>
            </w:r>
            <w:r w:rsidRPr="00ED3DC2">
              <w:rPr>
                <w:lang w:val="ru-RU"/>
              </w:rPr>
              <w:t>_</w:t>
            </w:r>
            <w:r>
              <w:rPr>
                <w:lang w:val="ru-RU"/>
              </w:rPr>
              <w:t>М.А. Пантелеев</w:t>
            </w:r>
          </w:p>
          <w:p w14:paraId="58865223" w14:textId="77777777" w:rsidR="00CE05C2" w:rsidRPr="00ED3DC2" w:rsidRDefault="00CE05C2" w:rsidP="00C52FBC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«___»</w:t>
            </w:r>
            <w:r w:rsidRPr="00ED3DC2">
              <w:t> </w:t>
            </w:r>
            <w:r w:rsidRPr="00ED3DC2">
              <w:rPr>
                <w:lang w:val="ru-RU"/>
              </w:rPr>
              <w:t>______________</w:t>
            </w:r>
            <w:r w:rsidRPr="00ED3DC2">
              <w:t> </w:t>
            </w:r>
            <w:r>
              <w:rPr>
                <w:lang w:val="ru-RU"/>
              </w:rPr>
              <w:t>20__</w:t>
            </w:r>
            <w:r w:rsidRPr="00ED3DC2">
              <w:rPr>
                <w:lang w:val="ru-RU"/>
              </w:rPr>
              <w:t xml:space="preserve"> г.</w:t>
            </w:r>
          </w:p>
        </w:tc>
      </w:tr>
    </w:tbl>
    <w:p w14:paraId="7B92A441" w14:textId="77777777" w:rsidR="00CE05C2" w:rsidRPr="00ED3DC2" w:rsidRDefault="00CE05C2" w:rsidP="00CE05C2">
      <w:pPr>
        <w:tabs>
          <w:tab w:val="left" w:pos="7088"/>
        </w:tabs>
        <w:spacing w:line="360" w:lineRule="auto"/>
        <w:ind w:firstLine="7088"/>
        <w:rPr>
          <w:lang w:val="ru-RU"/>
        </w:rPr>
      </w:pPr>
      <w:r w:rsidRPr="00ED3DC2">
        <w:rPr>
          <w:lang w:val="ru-RU"/>
        </w:rPr>
        <w:t>М.П.</w:t>
      </w:r>
    </w:p>
    <w:p w14:paraId="43B43FAF" w14:textId="77777777" w:rsidR="00CE05C2" w:rsidRPr="00ED3DC2" w:rsidRDefault="00CE05C2" w:rsidP="00CE05C2">
      <w:pPr>
        <w:spacing w:line="360" w:lineRule="auto"/>
        <w:ind w:firstLine="540"/>
        <w:jc w:val="center"/>
        <w:rPr>
          <w:lang w:val="ru-RU"/>
        </w:rPr>
      </w:pPr>
    </w:p>
    <w:p w14:paraId="74FBEFF7" w14:textId="77777777" w:rsidR="00CE05C2" w:rsidRDefault="00CE05C2" w:rsidP="00CE05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 xml:space="preserve">ОТЧЕТ О </w:t>
      </w:r>
      <w:r>
        <w:rPr>
          <w:b/>
          <w:lang w:val="ru-RU"/>
        </w:rPr>
        <w:t>НАУЧНО-</w:t>
      </w:r>
      <w:r w:rsidRPr="00ED3DC2">
        <w:rPr>
          <w:b/>
          <w:lang w:val="ru-RU"/>
        </w:rPr>
        <w:t>ИССЛЕДОВА</w:t>
      </w:r>
      <w:r>
        <w:rPr>
          <w:b/>
          <w:lang w:val="ru-RU"/>
        </w:rPr>
        <w:t>ТЕЛЬСКОЙ РАБОТЕ</w:t>
      </w:r>
    </w:p>
    <w:p w14:paraId="0031DD4E" w14:textId="77777777" w:rsidR="00CE05C2" w:rsidRDefault="00CE05C2" w:rsidP="00CE05C2">
      <w:pPr>
        <w:spacing w:line="360" w:lineRule="auto"/>
        <w:jc w:val="center"/>
        <w:rPr>
          <w:b/>
          <w:lang w:val="ru-RU"/>
        </w:rPr>
      </w:pPr>
      <w:r w:rsidRPr="00CE05C2">
        <w:rPr>
          <w:b/>
          <w:lang w:val="ru-RU"/>
        </w:rPr>
        <w:t xml:space="preserve">В рамках Программы фундаментальных научных исследований </w:t>
      </w:r>
    </w:p>
    <w:p w14:paraId="1403B582" w14:textId="77777777" w:rsidR="00CE05C2" w:rsidRDefault="00CE05C2" w:rsidP="00CE05C2">
      <w:pPr>
        <w:spacing w:line="360" w:lineRule="auto"/>
        <w:jc w:val="center"/>
        <w:rPr>
          <w:b/>
          <w:lang w:val="ru-RU"/>
        </w:rPr>
      </w:pPr>
      <w:r w:rsidRPr="00CE05C2">
        <w:rPr>
          <w:b/>
          <w:lang w:val="ru-RU"/>
        </w:rPr>
        <w:t xml:space="preserve">государственных академий наук на 2013-2020 годы </w:t>
      </w:r>
    </w:p>
    <w:p w14:paraId="6D56EA3B" w14:textId="77777777" w:rsidR="00CE05C2" w:rsidRPr="00ED3DC2" w:rsidRDefault="00CE05C2" w:rsidP="00CE05C2">
      <w:pPr>
        <w:spacing w:line="360" w:lineRule="auto"/>
        <w:jc w:val="center"/>
        <w:rPr>
          <w:b/>
          <w:lang w:val="ru-RU"/>
        </w:rPr>
      </w:pPr>
      <w:r>
        <w:rPr>
          <w:b/>
          <w:lang w:val="ru-RU"/>
        </w:rPr>
        <w:t>(промежуточный)</w:t>
      </w:r>
    </w:p>
    <w:p w14:paraId="3A64D5DF" w14:textId="77777777" w:rsidR="00CE05C2" w:rsidRPr="00ED3DC2" w:rsidRDefault="00CE05C2" w:rsidP="00CE05C2">
      <w:pPr>
        <w:spacing w:line="360" w:lineRule="auto"/>
        <w:ind w:firstLine="540"/>
        <w:jc w:val="center"/>
        <w:rPr>
          <w:b/>
          <w:lang w:val="ru-RU"/>
        </w:rPr>
      </w:pPr>
    </w:p>
    <w:p w14:paraId="496DA267" w14:textId="77777777" w:rsidR="00CE05C2" w:rsidRPr="00ED3DC2" w:rsidRDefault="00CE05C2" w:rsidP="00CE05C2">
      <w:pPr>
        <w:spacing w:line="360" w:lineRule="auto"/>
        <w:ind w:firstLine="540"/>
        <w:jc w:val="center"/>
        <w:rPr>
          <w:b/>
          <w:lang w:val="ru-RU"/>
        </w:rPr>
      </w:pPr>
    </w:p>
    <w:p w14:paraId="0DFC33D2" w14:textId="77777777" w:rsidR="00CE05C2" w:rsidRPr="00ED3DC2" w:rsidRDefault="00CE05C2" w:rsidP="00CE05C2">
      <w:pPr>
        <w:spacing w:line="360" w:lineRule="auto"/>
        <w:jc w:val="center"/>
        <w:rPr>
          <w:b/>
          <w:lang w:val="ru-RU"/>
        </w:rPr>
      </w:pPr>
      <w:r w:rsidRPr="00CE05C2">
        <w:rPr>
          <w:b/>
          <w:lang w:val="ru-RU"/>
        </w:rPr>
        <w:t>ИЗУЧЕНИЕ БИОФИЗИЧЕСКИХ И МОЛЕКУЛЯРНЫХ МЕХАНИЗМОВ РЕГУЛЯЦИИ ДВИЖЕНИЯ ХРОМОСОМ В ПРОЦЕССАХ ДЕЛЕНИЯ КЛЕТОК, ТРОМБООБРАЗОВАНИЯ, РАЗРАБОТКА НОВЫХ МЕТОДОВ ДИАГНОСТИКИ НАРУШЕНИЙ СВЕРТЫВАНИЯ КРОВИ И СОЗДАНИЕ НОВОГО ПОКОЛЕНИЯ ПЛАЗМОЗАМЕЩАЮЩИХ ПРОТИВОСВЕРТЫВАЮЩИХ СРЕДСТВ</w:t>
      </w:r>
    </w:p>
    <w:p w14:paraId="1F5CB012" w14:textId="77777777" w:rsidR="00CE05C2" w:rsidRPr="00ED3DC2" w:rsidRDefault="00CE05C2" w:rsidP="00CE05C2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14:paraId="41DB5F88" w14:textId="77777777" w:rsidR="00CE05C2" w:rsidRPr="00ED3DC2" w:rsidRDefault="00CE05C2" w:rsidP="00CE05C2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14:paraId="17ECB8B4" w14:textId="77777777" w:rsidR="00CE05C2" w:rsidRPr="00ED3DC2" w:rsidRDefault="00CE05C2" w:rsidP="00CE05C2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14:paraId="6F769220" w14:textId="77777777" w:rsidR="00CE05C2" w:rsidRPr="00ED3DC2" w:rsidRDefault="00CE05C2" w:rsidP="00CE05C2">
      <w:pPr>
        <w:spacing w:line="360" w:lineRule="auto"/>
        <w:ind w:firstLine="540"/>
        <w:jc w:val="center"/>
        <w:rPr>
          <w:lang w:val="ru-RU"/>
        </w:rPr>
      </w:pPr>
    </w:p>
    <w:p w14:paraId="32D0D36E" w14:textId="77777777" w:rsidR="00CE05C2" w:rsidRPr="00D6734C" w:rsidRDefault="00CE05C2" w:rsidP="00CE05C2">
      <w:pPr>
        <w:jc w:val="right"/>
        <w:rPr>
          <w:rFonts w:eastAsia="Calibri"/>
          <w:sz w:val="24"/>
          <w:szCs w:val="24"/>
          <w:lang w:val="ru-RU"/>
        </w:rPr>
      </w:pPr>
      <w:r w:rsidRPr="00D6734C">
        <w:rPr>
          <w:rFonts w:eastAsia="Calibri"/>
          <w:sz w:val="24"/>
          <w:szCs w:val="24"/>
          <w:lang w:val="ru-RU"/>
        </w:rPr>
        <w:t>Обсуждено и утверждено</w:t>
      </w:r>
      <w:r w:rsidRPr="00D6734C">
        <w:rPr>
          <w:sz w:val="24"/>
          <w:szCs w:val="24"/>
          <w:lang w:val="ru-RU"/>
        </w:rPr>
        <w:t xml:space="preserve"> </w:t>
      </w:r>
      <w:r w:rsidRPr="00D6734C">
        <w:rPr>
          <w:rFonts w:eastAsia="Calibri"/>
          <w:sz w:val="24"/>
          <w:szCs w:val="24"/>
          <w:lang w:val="ru-RU"/>
        </w:rPr>
        <w:t>на Ученом совете ЦТП</w:t>
      </w:r>
      <w:r>
        <w:rPr>
          <w:rFonts w:eastAsia="Calibri"/>
          <w:sz w:val="24"/>
          <w:szCs w:val="24"/>
          <w:lang w:val="ru-RU"/>
        </w:rPr>
        <w:t xml:space="preserve"> </w:t>
      </w:r>
      <w:r w:rsidRPr="00D6734C">
        <w:rPr>
          <w:rFonts w:eastAsia="Calibri"/>
          <w:sz w:val="24"/>
          <w:szCs w:val="24"/>
          <w:lang w:val="ru-RU"/>
        </w:rPr>
        <w:t>ФХФ РАН</w:t>
      </w:r>
    </w:p>
    <w:p w14:paraId="104BFBE7" w14:textId="77777777" w:rsidR="00CE05C2" w:rsidRPr="00222813" w:rsidRDefault="00CE05C2" w:rsidP="00CE05C2">
      <w:pPr>
        <w:jc w:val="right"/>
        <w:rPr>
          <w:sz w:val="24"/>
          <w:szCs w:val="24"/>
          <w:lang w:val="ru-RU"/>
        </w:rPr>
      </w:pPr>
      <w:r w:rsidRPr="00D6734C">
        <w:rPr>
          <w:rFonts w:eastAsia="Calibri"/>
          <w:sz w:val="24"/>
          <w:szCs w:val="24"/>
          <w:lang w:val="ru-RU"/>
        </w:rPr>
        <w:t xml:space="preserve"> </w:t>
      </w:r>
      <w:r w:rsidRPr="00222813">
        <w:rPr>
          <w:rFonts w:eastAsia="Calibri"/>
          <w:sz w:val="24"/>
          <w:szCs w:val="24"/>
          <w:lang w:val="ru-RU"/>
        </w:rPr>
        <w:t xml:space="preserve">Протокол </w:t>
      </w:r>
      <w:r w:rsidRPr="00CE05C2">
        <w:rPr>
          <w:rFonts w:eastAsia="Calibri"/>
          <w:sz w:val="24"/>
          <w:szCs w:val="24"/>
          <w:lang w:val="ru-RU"/>
        </w:rPr>
        <w:t>№ 12 от 12.12.2017</w:t>
      </w:r>
    </w:p>
    <w:p w14:paraId="4E0B97B2" w14:textId="77777777" w:rsidR="00CE05C2" w:rsidRPr="00ED3DC2" w:rsidRDefault="00CE05C2" w:rsidP="00CE05C2">
      <w:pPr>
        <w:pStyle w:val="a3"/>
        <w:ind w:left="4956"/>
        <w:rPr>
          <w:rFonts w:eastAsia="Calibri"/>
          <w:sz w:val="24"/>
          <w:szCs w:val="24"/>
          <w:lang w:val="ru-RU"/>
        </w:rPr>
      </w:pPr>
    </w:p>
    <w:p w14:paraId="2DC76C25" w14:textId="77777777" w:rsidR="00CE05C2" w:rsidRPr="005E35FF" w:rsidRDefault="00CE05C2" w:rsidP="00CE05C2">
      <w:pPr>
        <w:pStyle w:val="11"/>
        <w:spacing w:line="360" w:lineRule="auto"/>
        <w:ind w:left="0" w:firstLine="540"/>
        <w:jc w:val="both"/>
        <w:rPr>
          <w:i/>
          <w:lang w:val="ru-RU"/>
        </w:rPr>
      </w:pPr>
    </w:p>
    <w:p w14:paraId="568C912B" w14:textId="77777777" w:rsidR="00CE05C2" w:rsidRPr="005E35FF" w:rsidRDefault="00CE05C2" w:rsidP="00CE05C2">
      <w:pPr>
        <w:pStyle w:val="11"/>
        <w:spacing w:line="360" w:lineRule="auto"/>
        <w:ind w:left="0" w:firstLine="540"/>
        <w:jc w:val="both"/>
        <w:rPr>
          <w:i/>
          <w:lang w:val="ru-RU"/>
        </w:rPr>
      </w:pPr>
    </w:p>
    <w:p w14:paraId="69AA14A2" w14:textId="77777777" w:rsidR="00CE05C2" w:rsidRDefault="00CE05C2" w:rsidP="00CE05C2">
      <w:pPr>
        <w:pStyle w:val="11"/>
        <w:spacing w:line="360" w:lineRule="auto"/>
        <w:ind w:left="0" w:firstLine="540"/>
        <w:jc w:val="center"/>
        <w:rPr>
          <w:lang w:val="ru-RU"/>
        </w:rPr>
      </w:pPr>
      <w:r w:rsidRPr="00ED3DC2">
        <w:rPr>
          <w:lang w:val="ru-RU"/>
        </w:rPr>
        <w:t>Москва 201</w:t>
      </w:r>
      <w:r>
        <w:rPr>
          <w:lang w:val="ru-RU"/>
        </w:rPr>
        <w:t>7</w:t>
      </w:r>
    </w:p>
    <w:p w14:paraId="3CE667EA" w14:textId="77777777" w:rsidR="006158CF" w:rsidRPr="00305B67" w:rsidRDefault="006158CF" w:rsidP="00CE05C2">
      <w:pPr>
        <w:pStyle w:val="11"/>
        <w:spacing w:line="360" w:lineRule="auto"/>
        <w:ind w:left="0" w:firstLine="540"/>
        <w:jc w:val="center"/>
        <w:rPr>
          <w:lang w:val="ru-RU"/>
        </w:rPr>
      </w:pPr>
    </w:p>
    <w:p w14:paraId="6E2D4669" w14:textId="77777777" w:rsidR="00305B67" w:rsidRPr="00BF340D" w:rsidRDefault="00305B67" w:rsidP="00305B67">
      <w:pPr>
        <w:pageBreakBefore/>
        <w:jc w:val="center"/>
        <w:rPr>
          <w:sz w:val="24"/>
          <w:szCs w:val="24"/>
          <w:lang w:val="ru-RU"/>
        </w:rPr>
      </w:pPr>
      <w:r w:rsidRPr="00BF340D">
        <w:rPr>
          <w:sz w:val="24"/>
          <w:szCs w:val="24"/>
          <w:lang w:val="ru-RU"/>
        </w:rPr>
        <w:lastRenderedPageBreak/>
        <w:t>СПИСОК ИСПОЛНИТЕЛЕЙ</w:t>
      </w:r>
    </w:p>
    <w:p w14:paraId="59F31225" w14:textId="77777777" w:rsidR="00305B67" w:rsidRPr="00BF340D" w:rsidRDefault="00305B67" w:rsidP="00305B67">
      <w:pPr>
        <w:jc w:val="center"/>
        <w:rPr>
          <w:sz w:val="24"/>
          <w:szCs w:val="24"/>
          <w:lang w:val="ru-RU"/>
        </w:rPr>
      </w:pPr>
    </w:p>
    <w:p w14:paraId="5D0BF3C6" w14:textId="77777777" w:rsidR="00137FC4" w:rsidRDefault="00137FC4" w:rsidP="000765F3">
      <w:pPr>
        <w:tabs>
          <w:tab w:val="left" w:pos="3828"/>
        </w:tabs>
        <w:rPr>
          <w:sz w:val="24"/>
          <w:lang w:val="ru-RU"/>
        </w:rPr>
      </w:pPr>
    </w:p>
    <w:p w14:paraId="2E93E712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r w:rsidRPr="00B22C61">
        <w:rPr>
          <w:sz w:val="24"/>
          <w:lang w:val="ru-RU"/>
        </w:rPr>
        <w:t>Руково</w:t>
      </w:r>
      <w:r w:rsidR="00B358E2" w:rsidRPr="00B22C61">
        <w:rPr>
          <w:sz w:val="24"/>
          <w:lang w:val="ru-RU"/>
        </w:rPr>
        <w:t>дитель, член-корр. РАН, д.б.н.</w:t>
      </w:r>
      <w:r w:rsidR="00B358E2"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Атауллаханов Ф.И.</w:t>
      </w:r>
    </w:p>
    <w:p w14:paraId="7B1465D7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5893F42C" w14:textId="77777777" w:rsidR="000765F3" w:rsidRPr="00B22C61" w:rsidRDefault="000765F3" w:rsidP="000765F3">
      <w:pPr>
        <w:jc w:val="center"/>
        <w:rPr>
          <w:szCs w:val="20"/>
          <w:lang w:val="ru-RU"/>
        </w:rPr>
      </w:pPr>
    </w:p>
    <w:p w14:paraId="3F0B1A9F" w14:textId="77777777" w:rsidR="00137FC4" w:rsidRPr="00660335" w:rsidRDefault="00137FC4" w:rsidP="00137FC4">
      <w:pPr>
        <w:tabs>
          <w:tab w:val="left" w:pos="3828"/>
        </w:tabs>
        <w:rPr>
          <w:sz w:val="24"/>
          <w:lang w:val="ru-RU"/>
        </w:rPr>
      </w:pPr>
      <w:r w:rsidRPr="00660335">
        <w:rPr>
          <w:sz w:val="24"/>
          <w:lang w:val="ru-RU"/>
        </w:rPr>
        <w:t>Руководитель, академик РАН, д.м.н.</w:t>
      </w:r>
      <w:r w:rsidRPr="00660335">
        <w:rPr>
          <w:sz w:val="24"/>
          <w:lang w:val="ru-RU"/>
        </w:rPr>
        <w:tab/>
      </w:r>
      <w:r w:rsidRPr="00660335">
        <w:rPr>
          <w:sz w:val="24"/>
          <w:lang w:val="ru-RU"/>
        </w:rPr>
        <w:tab/>
      </w:r>
      <w:r w:rsidRPr="00660335">
        <w:rPr>
          <w:sz w:val="28"/>
          <w:szCs w:val="24"/>
          <w:lang w:val="ru-RU"/>
        </w:rPr>
        <w:t xml:space="preserve">______________________ </w:t>
      </w:r>
      <w:r w:rsidRPr="00660335">
        <w:rPr>
          <w:sz w:val="24"/>
          <w:lang w:val="ru-RU"/>
        </w:rPr>
        <w:t>Воробьев А.И.</w:t>
      </w:r>
    </w:p>
    <w:p w14:paraId="2809090D" w14:textId="77777777" w:rsidR="00137FC4" w:rsidRPr="00660335" w:rsidRDefault="00137FC4" w:rsidP="00137FC4">
      <w:pPr>
        <w:jc w:val="center"/>
        <w:rPr>
          <w:szCs w:val="20"/>
          <w:lang w:val="ru-RU"/>
        </w:rPr>
      </w:pPr>
      <w:r w:rsidRPr="00660335">
        <w:rPr>
          <w:sz w:val="28"/>
          <w:szCs w:val="24"/>
          <w:lang w:val="ru-RU"/>
        </w:rPr>
        <w:tab/>
      </w:r>
      <w:r w:rsidRPr="00660335">
        <w:rPr>
          <w:sz w:val="28"/>
          <w:szCs w:val="24"/>
          <w:lang w:val="ru-RU"/>
        </w:rPr>
        <w:tab/>
      </w:r>
      <w:r w:rsidRPr="00660335">
        <w:rPr>
          <w:szCs w:val="20"/>
          <w:lang w:val="ru-RU"/>
        </w:rPr>
        <w:t>подпись, дата</w:t>
      </w:r>
    </w:p>
    <w:p w14:paraId="7DACEF8A" w14:textId="77777777" w:rsidR="00137FC4" w:rsidRPr="00660335" w:rsidRDefault="00137FC4" w:rsidP="00137FC4">
      <w:pPr>
        <w:jc w:val="center"/>
        <w:rPr>
          <w:szCs w:val="20"/>
          <w:lang w:val="ru-RU"/>
        </w:rPr>
      </w:pPr>
    </w:p>
    <w:p w14:paraId="6E6E8DB2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r w:rsidRPr="00B22C61">
        <w:rPr>
          <w:sz w:val="24"/>
          <w:lang w:val="ru-RU"/>
        </w:rPr>
        <w:t xml:space="preserve">Руководитель, </w:t>
      </w:r>
      <w:proofErr w:type="spellStart"/>
      <w:r w:rsidRPr="00B22C61">
        <w:rPr>
          <w:sz w:val="24"/>
          <w:lang w:val="ru-RU"/>
        </w:rPr>
        <w:t>д.ф-м.н</w:t>
      </w:r>
      <w:proofErr w:type="spellEnd"/>
      <w:r w:rsidRPr="00B22C61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Пантелеев М.А.</w:t>
      </w:r>
    </w:p>
    <w:p w14:paraId="223EDC94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60A0D76E" w14:textId="77777777" w:rsidR="000765F3" w:rsidRPr="00B22C61" w:rsidRDefault="000765F3" w:rsidP="000765F3">
      <w:pPr>
        <w:jc w:val="center"/>
        <w:rPr>
          <w:szCs w:val="20"/>
          <w:highlight w:val="yellow"/>
          <w:lang w:val="ru-RU"/>
        </w:rPr>
      </w:pPr>
    </w:p>
    <w:p w14:paraId="1575839C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>
        <w:rPr>
          <w:sz w:val="24"/>
          <w:lang w:val="ru-RU"/>
        </w:rPr>
        <w:t>Зав.лаб</w:t>
      </w:r>
      <w:proofErr w:type="spellEnd"/>
      <w:r w:rsidRPr="00B22C61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Свешникова А.Н.</w:t>
      </w:r>
    </w:p>
    <w:p w14:paraId="5846B9AF" w14:textId="77777777" w:rsidR="009A3DAB" w:rsidRPr="00B22C61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2C4E4964" w14:textId="77777777" w:rsidR="009A3DAB" w:rsidRPr="00B22C61" w:rsidRDefault="009A3DAB" w:rsidP="009A3DAB">
      <w:pPr>
        <w:jc w:val="center"/>
        <w:rPr>
          <w:szCs w:val="20"/>
          <w:lang w:val="ru-RU"/>
        </w:rPr>
      </w:pPr>
    </w:p>
    <w:p w14:paraId="52623A7F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>
        <w:rPr>
          <w:sz w:val="24"/>
          <w:lang w:val="ru-RU"/>
        </w:rPr>
        <w:t>Гл</w:t>
      </w:r>
      <w:r w:rsidRPr="00B22C61">
        <w:rPr>
          <w:sz w:val="24"/>
          <w:lang w:val="ru-RU"/>
        </w:rPr>
        <w:t>.н.с</w:t>
      </w:r>
      <w:proofErr w:type="spellEnd"/>
      <w:r w:rsidRPr="00B22C61">
        <w:rPr>
          <w:sz w:val="24"/>
          <w:lang w:val="ru-RU"/>
        </w:rPr>
        <w:t>.</w:t>
      </w:r>
      <w:r>
        <w:rPr>
          <w:sz w:val="24"/>
          <w:lang w:val="ru-RU"/>
        </w:rPr>
        <w:t>, д.б.н.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proofErr w:type="spellStart"/>
      <w:r w:rsidRPr="00B22C61">
        <w:rPr>
          <w:sz w:val="24"/>
          <w:lang w:val="ru-RU"/>
        </w:rPr>
        <w:t>Синауридзе</w:t>
      </w:r>
      <w:proofErr w:type="spellEnd"/>
      <w:r w:rsidRPr="00B22C61">
        <w:rPr>
          <w:sz w:val="24"/>
          <w:lang w:val="ru-RU"/>
        </w:rPr>
        <w:t xml:space="preserve"> Е.И.</w:t>
      </w:r>
    </w:p>
    <w:p w14:paraId="1D6B0AAE" w14:textId="77777777" w:rsidR="009A3DAB" w:rsidRPr="00B22C61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2E85884F" w14:textId="77777777" w:rsidR="009A3DAB" w:rsidRDefault="009A3DAB" w:rsidP="009A3DAB">
      <w:pPr>
        <w:tabs>
          <w:tab w:val="left" w:pos="3828"/>
        </w:tabs>
        <w:rPr>
          <w:sz w:val="24"/>
          <w:lang w:val="ru-RU"/>
        </w:rPr>
      </w:pPr>
    </w:p>
    <w:p w14:paraId="53CB0308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В</w:t>
      </w:r>
      <w:r w:rsidR="009A3DAB">
        <w:rPr>
          <w:sz w:val="24"/>
          <w:lang w:val="ru-RU"/>
        </w:rPr>
        <w:t>ед</w:t>
      </w:r>
      <w:r w:rsidRPr="00B22C61">
        <w:rPr>
          <w:sz w:val="24"/>
          <w:lang w:val="ru-RU"/>
        </w:rPr>
        <w:t>.н.с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Волков В.А.</w:t>
      </w:r>
    </w:p>
    <w:p w14:paraId="2E403CEC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716DFC9A" w14:textId="77777777" w:rsidR="000765F3" w:rsidRPr="00B22C61" w:rsidRDefault="000765F3" w:rsidP="000765F3">
      <w:pPr>
        <w:jc w:val="center"/>
        <w:rPr>
          <w:szCs w:val="20"/>
          <w:lang w:val="ru-RU"/>
        </w:rPr>
      </w:pPr>
    </w:p>
    <w:p w14:paraId="23809C1B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Вед.н.с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Мартынов М.</w:t>
      </w:r>
    </w:p>
    <w:p w14:paraId="17F16A8A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2390E27D" w14:textId="77777777" w:rsidR="000765F3" w:rsidRPr="00B22C61" w:rsidRDefault="000765F3" w:rsidP="000765F3">
      <w:pPr>
        <w:jc w:val="center"/>
        <w:rPr>
          <w:szCs w:val="20"/>
          <w:lang w:val="ru-RU"/>
        </w:rPr>
      </w:pPr>
    </w:p>
    <w:p w14:paraId="084D8B4A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В</w:t>
      </w:r>
      <w:r w:rsidR="009A3DAB">
        <w:rPr>
          <w:sz w:val="24"/>
          <w:lang w:val="ru-RU"/>
        </w:rPr>
        <w:t>ед</w:t>
      </w:r>
      <w:r w:rsidRPr="00B22C61">
        <w:rPr>
          <w:sz w:val="24"/>
          <w:lang w:val="ru-RU"/>
        </w:rPr>
        <w:t>.н.с</w:t>
      </w:r>
      <w:proofErr w:type="spellEnd"/>
      <w:r w:rsidRPr="00B22C61">
        <w:rPr>
          <w:sz w:val="24"/>
          <w:lang w:val="ru-RU"/>
        </w:rPr>
        <w:t>., д.м.н.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Наумов Ю.И.</w:t>
      </w:r>
    </w:p>
    <w:p w14:paraId="21E53A00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71EEDA9A" w14:textId="77777777" w:rsidR="000765F3" w:rsidRPr="00B22C61" w:rsidRDefault="000765F3" w:rsidP="000765F3">
      <w:pPr>
        <w:jc w:val="center"/>
        <w:rPr>
          <w:szCs w:val="20"/>
          <w:lang w:val="ru-RU"/>
        </w:rPr>
      </w:pPr>
    </w:p>
    <w:p w14:paraId="73454685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В</w:t>
      </w:r>
      <w:r w:rsidR="009A3DAB">
        <w:rPr>
          <w:sz w:val="24"/>
          <w:lang w:val="ru-RU"/>
        </w:rPr>
        <w:t>ед</w:t>
      </w:r>
      <w:r w:rsidRPr="00B22C61">
        <w:rPr>
          <w:sz w:val="24"/>
          <w:lang w:val="ru-RU"/>
        </w:rPr>
        <w:t>.н.с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proofErr w:type="spellStart"/>
      <w:r w:rsidRPr="00B22C61">
        <w:rPr>
          <w:sz w:val="24"/>
          <w:lang w:val="ru-RU"/>
        </w:rPr>
        <w:t>Шибеко</w:t>
      </w:r>
      <w:proofErr w:type="spellEnd"/>
      <w:r w:rsidRPr="00B22C61">
        <w:rPr>
          <w:sz w:val="24"/>
          <w:lang w:val="ru-RU"/>
        </w:rPr>
        <w:t xml:space="preserve"> А.М.</w:t>
      </w:r>
    </w:p>
    <w:p w14:paraId="43AF50D4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37BCC03D" w14:textId="77777777" w:rsidR="000765F3" w:rsidRPr="00B22C61" w:rsidRDefault="000765F3" w:rsidP="000765F3">
      <w:pPr>
        <w:jc w:val="center"/>
        <w:rPr>
          <w:szCs w:val="20"/>
          <w:lang w:val="ru-RU"/>
        </w:rPr>
      </w:pPr>
    </w:p>
    <w:p w14:paraId="5F27BB3A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>
        <w:rPr>
          <w:sz w:val="24"/>
          <w:lang w:val="ru-RU"/>
        </w:rPr>
        <w:t>Вед</w:t>
      </w:r>
      <w:r w:rsidRPr="00B22C61">
        <w:rPr>
          <w:sz w:val="24"/>
          <w:lang w:val="ru-RU"/>
        </w:rPr>
        <w:t>.н.с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Баландина А.Н.</w:t>
      </w:r>
    </w:p>
    <w:p w14:paraId="12467C76" w14:textId="77777777" w:rsidR="009A3DAB" w:rsidRPr="009A3DAB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35216CEC" w14:textId="77777777" w:rsidR="009A3DAB" w:rsidRPr="009A3DAB" w:rsidRDefault="009A3DAB" w:rsidP="009A3DAB">
      <w:pPr>
        <w:rPr>
          <w:szCs w:val="20"/>
          <w:lang w:val="ru-RU"/>
        </w:rPr>
      </w:pPr>
    </w:p>
    <w:p w14:paraId="5E5C5A19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С.н.с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Федянина О.С.</w:t>
      </w:r>
    </w:p>
    <w:p w14:paraId="17F94C0C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51E72F77" w14:textId="77777777" w:rsidR="000765F3" w:rsidRPr="00B22C61" w:rsidRDefault="000765F3" w:rsidP="000765F3">
      <w:pPr>
        <w:jc w:val="center"/>
        <w:rPr>
          <w:szCs w:val="20"/>
          <w:highlight w:val="yellow"/>
          <w:lang w:val="ru-RU"/>
        </w:rPr>
      </w:pPr>
    </w:p>
    <w:p w14:paraId="2D14D088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С.н.с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proofErr w:type="spellStart"/>
      <w:r w:rsidRPr="00B22C61">
        <w:rPr>
          <w:sz w:val="24"/>
          <w:lang w:val="ru-RU"/>
        </w:rPr>
        <w:t>Витвицкий</w:t>
      </w:r>
      <w:proofErr w:type="spellEnd"/>
      <w:r w:rsidRPr="00B22C61">
        <w:rPr>
          <w:sz w:val="24"/>
          <w:lang w:val="ru-RU"/>
        </w:rPr>
        <w:t xml:space="preserve"> В.М.</w:t>
      </w:r>
    </w:p>
    <w:p w14:paraId="1290C541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56EC0BE7" w14:textId="77777777" w:rsidR="000765F3" w:rsidRPr="00B22C61" w:rsidRDefault="000765F3" w:rsidP="000765F3">
      <w:pPr>
        <w:jc w:val="center"/>
        <w:rPr>
          <w:szCs w:val="20"/>
          <w:lang w:val="ru-RU"/>
        </w:rPr>
      </w:pPr>
    </w:p>
    <w:p w14:paraId="38918D16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С.н.с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Суров С.С.</w:t>
      </w:r>
    </w:p>
    <w:p w14:paraId="42DE5B9C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676D489C" w14:textId="77777777" w:rsidR="000765F3" w:rsidRPr="00B22C61" w:rsidRDefault="000765F3" w:rsidP="000765F3">
      <w:pPr>
        <w:jc w:val="center"/>
        <w:rPr>
          <w:szCs w:val="20"/>
          <w:lang w:val="ru-RU"/>
        </w:rPr>
      </w:pPr>
    </w:p>
    <w:p w14:paraId="668779D0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С.н.с</w:t>
      </w:r>
      <w:proofErr w:type="spellEnd"/>
      <w:r w:rsidRPr="00B22C61">
        <w:rPr>
          <w:sz w:val="24"/>
          <w:lang w:val="ru-RU"/>
        </w:rPr>
        <w:t>.</w:t>
      </w:r>
      <w:r>
        <w:rPr>
          <w:sz w:val="24"/>
          <w:lang w:val="ru-RU"/>
        </w:rPr>
        <w:t>, к.ф.-м.н.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Беляев А.В.</w:t>
      </w:r>
    </w:p>
    <w:p w14:paraId="7659050A" w14:textId="77777777" w:rsidR="009A3DAB" w:rsidRPr="00B22C61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502340BA" w14:textId="77777777" w:rsidR="009A3DAB" w:rsidRPr="00B22C61" w:rsidRDefault="009A3DAB" w:rsidP="009A3DAB">
      <w:pPr>
        <w:jc w:val="center"/>
        <w:rPr>
          <w:szCs w:val="20"/>
          <w:lang w:val="ru-RU"/>
        </w:rPr>
      </w:pPr>
    </w:p>
    <w:p w14:paraId="7376EF37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С.н.с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Зайцев А.В.</w:t>
      </w:r>
    </w:p>
    <w:p w14:paraId="34C41468" w14:textId="77777777" w:rsidR="009A3DAB" w:rsidRPr="00B22C61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614FA455" w14:textId="77777777" w:rsidR="009A3DAB" w:rsidRPr="00B22C61" w:rsidRDefault="009A3DAB" w:rsidP="009A3DAB">
      <w:pPr>
        <w:jc w:val="center"/>
        <w:rPr>
          <w:szCs w:val="20"/>
          <w:lang w:val="ru-RU"/>
        </w:rPr>
      </w:pPr>
    </w:p>
    <w:p w14:paraId="476046D1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lastRenderedPageBreak/>
        <w:t>С.н.с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proofErr w:type="spellStart"/>
      <w:r w:rsidRPr="00B22C61">
        <w:rPr>
          <w:sz w:val="24"/>
          <w:lang w:val="ru-RU"/>
        </w:rPr>
        <w:t>Гудимчук</w:t>
      </w:r>
      <w:proofErr w:type="spellEnd"/>
      <w:r w:rsidRPr="00B22C61">
        <w:rPr>
          <w:sz w:val="24"/>
          <w:lang w:val="ru-RU"/>
        </w:rPr>
        <w:t xml:space="preserve"> Н.Б.</w:t>
      </w:r>
    </w:p>
    <w:p w14:paraId="53899604" w14:textId="77777777" w:rsidR="009A3DAB" w:rsidRPr="00B22C61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604D0C57" w14:textId="77777777" w:rsidR="009A3DAB" w:rsidRPr="00B22C61" w:rsidRDefault="009A3DAB" w:rsidP="009A3DAB">
      <w:pPr>
        <w:jc w:val="center"/>
        <w:rPr>
          <w:szCs w:val="20"/>
          <w:highlight w:val="yellow"/>
          <w:lang w:val="ru-RU"/>
        </w:rPr>
      </w:pPr>
    </w:p>
    <w:p w14:paraId="06DF4D3C" w14:textId="77777777" w:rsidR="00137FC4" w:rsidRPr="00137FC4" w:rsidRDefault="00137FC4" w:rsidP="00137FC4">
      <w:pPr>
        <w:tabs>
          <w:tab w:val="left" w:pos="3828"/>
        </w:tabs>
        <w:rPr>
          <w:sz w:val="24"/>
          <w:lang w:val="ru-RU"/>
        </w:rPr>
      </w:pPr>
      <w:proofErr w:type="spellStart"/>
      <w:r w:rsidRPr="00137FC4">
        <w:rPr>
          <w:sz w:val="24"/>
          <w:lang w:val="ru-RU"/>
        </w:rPr>
        <w:t>С.н.с</w:t>
      </w:r>
      <w:proofErr w:type="spellEnd"/>
      <w:r w:rsidRPr="00137FC4">
        <w:rPr>
          <w:sz w:val="24"/>
          <w:lang w:val="ru-RU"/>
        </w:rPr>
        <w:t>., к.б.н.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r w:rsidRPr="00137FC4">
        <w:rPr>
          <w:sz w:val="24"/>
          <w:lang w:val="ru-RU"/>
        </w:rPr>
        <w:t>Подоплелова Н,А.</w:t>
      </w:r>
    </w:p>
    <w:p w14:paraId="3FA2B24A" w14:textId="77777777" w:rsidR="00137FC4" w:rsidRPr="00137FC4" w:rsidRDefault="00137FC4" w:rsidP="00137FC4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5F9EA343" w14:textId="77777777" w:rsidR="00137FC4" w:rsidRPr="00137FC4" w:rsidRDefault="00137FC4" w:rsidP="00137FC4">
      <w:pPr>
        <w:jc w:val="center"/>
        <w:rPr>
          <w:szCs w:val="20"/>
          <w:lang w:val="ru-RU"/>
        </w:rPr>
      </w:pPr>
    </w:p>
    <w:p w14:paraId="63EA2E22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Н.с</w:t>
      </w:r>
      <w:proofErr w:type="spellEnd"/>
      <w:r w:rsidRPr="00B22C61">
        <w:rPr>
          <w:sz w:val="24"/>
          <w:lang w:val="ru-RU"/>
        </w:rPr>
        <w:t>.,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Котова Я.Н.</w:t>
      </w:r>
    </w:p>
    <w:p w14:paraId="29F8C4AA" w14:textId="77777777" w:rsidR="009A3DAB" w:rsidRPr="00B22C61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479D8054" w14:textId="77777777" w:rsidR="009A3DAB" w:rsidRPr="00B22C61" w:rsidRDefault="009A3DAB" w:rsidP="009A3DAB">
      <w:pPr>
        <w:jc w:val="center"/>
        <w:rPr>
          <w:szCs w:val="20"/>
          <w:lang w:val="ru-RU"/>
        </w:rPr>
      </w:pPr>
    </w:p>
    <w:p w14:paraId="0050F6CD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Н.с</w:t>
      </w:r>
      <w:proofErr w:type="spellEnd"/>
      <w:r w:rsidRPr="00B22C61">
        <w:rPr>
          <w:sz w:val="24"/>
          <w:lang w:val="ru-RU"/>
        </w:rPr>
        <w:t>.</w:t>
      </w:r>
      <w:r>
        <w:rPr>
          <w:sz w:val="24"/>
          <w:lang w:val="ru-RU"/>
        </w:rPr>
        <w:t xml:space="preserve">, </w:t>
      </w:r>
      <w:r w:rsidRPr="00660335">
        <w:rPr>
          <w:sz w:val="24"/>
          <w:lang w:val="ru-RU"/>
        </w:rPr>
        <w:t>к.б</w:t>
      </w:r>
      <w:r w:rsidR="00137FC4">
        <w:rPr>
          <w:sz w:val="24"/>
          <w:lang w:val="ru-RU"/>
        </w:rPr>
        <w:t>.</w:t>
      </w:r>
      <w:r w:rsidRPr="00660335">
        <w:rPr>
          <w:sz w:val="24"/>
          <w:lang w:val="ru-RU"/>
        </w:rPr>
        <w:t>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Артеменко Е.О.</w:t>
      </w:r>
    </w:p>
    <w:p w14:paraId="3D18D99C" w14:textId="77777777" w:rsidR="009A3DAB" w:rsidRPr="00B22C61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7D6105EB" w14:textId="77777777" w:rsidR="009A3DAB" w:rsidRPr="00B22C61" w:rsidRDefault="009A3DAB" w:rsidP="009A3DAB">
      <w:pPr>
        <w:jc w:val="center"/>
        <w:rPr>
          <w:szCs w:val="20"/>
          <w:lang w:val="ru-RU"/>
        </w:rPr>
      </w:pPr>
    </w:p>
    <w:p w14:paraId="0E2D0534" w14:textId="77777777" w:rsidR="00137FC4" w:rsidRPr="00B22C61" w:rsidRDefault="00137FC4" w:rsidP="00137FC4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Н.с</w:t>
      </w:r>
      <w:proofErr w:type="spellEnd"/>
      <w:r w:rsidRPr="00B22C61">
        <w:rPr>
          <w:sz w:val="24"/>
          <w:lang w:val="ru-RU"/>
        </w:rPr>
        <w:t>.</w:t>
      </w:r>
      <w:r>
        <w:rPr>
          <w:sz w:val="24"/>
          <w:lang w:val="ru-RU"/>
        </w:rPr>
        <w:t xml:space="preserve">, </w:t>
      </w:r>
      <w:proofErr w:type="spellStart"/>
      <w:r w:rsidRPr="00660335">
        <w:rPr>
          <w:sz w:val="24"/>
          <w:lang w:val="ru-RU"/>
        </w:rPr>
        <w:t>к.бн</w:t>
      </w:r>
      <w:proofErr w:type="spellEnd"/>
      <w:r w:rsidRPr="00660335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Нечипуренко Д.Ю.</w:t>
      </w:r>
    </w:p>
    <w:p w14:paraId="702D670B" w14:textId="77777777" w:rsidR="00137FC4" w:rsidRPr="00B22C61" w:rsidRDefault="00137FC4" w:rsidP="00137FC4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18D6F1F5" w14:textId="77777777" w:rsidR="00137FC4" w:rsidRPr="00B22C61" w:rsidRDefault="00137FC4" w:rsidP="00137FC4">
      <w:pPr>
        <w:jc w:val="center"/>
        <w:rPr>
          <w:szCs w:val="20"/>
          <w:lang w:val="ru-RU"/>
        </w:rPr>
      </w:pPr>
    </w:p>
    <w:p w14:paraId="090CF948" w14:textId="77777777" w:rsidR="00137FC4" w:rsidRPr="00660335" w:rsidRDefault="00137FC4" w:rsidP="00137FC4">
      <w:pPr>
        <w:tabs>
          <w:tab w:val="left" w:pos="3828"/>
        </w:tabs>
        <w:rPr>
          <w:sz w:val="24"/>
          <w:lang w:val="ru-RU"/>
        </w:rPr>
      </w:pPr>
      <w:proofErr w:type="spellStart"/>
      <w:r w:rsidRPr="00660335">
        <w:rPr>
          <w:sz w:val="24"/>
          <w:lang w:val="ru-RU"/>
        </w:rPr>
        <w:t>Н.с</w:t>
      </w:r>
      <w:proofErr w:type="spellEnd"/>
      <w:r w:rsidRPr="00660335">
        <w:rPr>
          <w:sz w:val="24"/>
          <w:lang w:val="ru-RU"/>
        </w:rPr>
        <w:t>.</w:t>
      </w:r>
      <w:r>
        <w:rPr>
          <w:sz w:val="24"/>
          <w:lang w:val="ru-RU"/>
        </w:rPr>
        <w:t xml:space="preserve">, </w:t>
      </w:r>
      <w:proofErr w:type="spellStart"/>
      <w:r w:rsidRPr="00660335">
        <w:rPr>
          <w:sz w:val="24"/>
          <w:lang w:val="ru-RU"/>
        </w:rPr>
        <w:t>к.бн</w:t>
      </w:r>
      <w:proofErr w:type="spellEnd"/>
      <w:r w:rsidRPr="00660335">
        <w:rPr>
          <w:sz w:val="24"/>
          <w:lang w:val="ru-RU"/>
        </w:rPr>
        <w:t>.</w:t>
      </w:r>
      <w:r w:rsidRPr="00660335">
        <w:rPr>
          <w:sz w:val="24"/>
          <w:lang w:val="ru-RU"/>
        </w:rPr>
        <w:tab/>
      </w:r>
      <w:r w:rsidRPr="00660335">
        <w:rPr>
          <w:sz w:val="24"/>
          <w:lang w:val="ru-RU"/>
        </w:rPr>
        <w:tab/>
      </w:r>
      <w:r w:rsidRPr="00660335">
        <w:rPr>
          <w:sz w:val="28"/>
          <w:szCs w:val="24"/>
          <w:lang w:val="ru-RU"/>
        </w:rPr>
        <w:t xml:space="preserve">______________________ </w:t>
      </w:r>
      <w:r w:rsidRPr="00660335">
        <w:rPr>
          <w:sz w:val="24"/>
          <w:lang w:val="ru-RU"/>
        </w:rPr>
        <w:t>Колядко В.А.</w:t>
      </w:r>
    </w:p>
    <w:p w14:paraId="51C3F840" w14:textId="77777777" w:rsidR="00137FC4" w:rsidRPr="00660335" w:rsidRDefault="00137FC4" w:rsidP="00137FC4">
      <w:pPr>
        <w:jc w:val="center"/>
        <w:rPr>
          <w:szCs w:val="20"/>
          <w:lang w:val="ru-RU"/>
        </w:rPr>
      </w:pPr>
      <w:r w:rsidRPr="00660335">
        <w:rPr>
          <w:sz w:val="28"/>
          <w:szCs w:val="24"/>
          <w:lang w:val="ru-RU"/>
        </w:rPr>
        <w:tab/>
      </w:r>
      <w:r w:rsidRPr="00660335">
        <w:rPr>
          <w:sz w:val="28"/>
          <w:szCs w:val="24"/>
          <w:lang w:val="ru-RU"/>
        </w:rPr>
        <w:tab/>
      </w:r>
      <w:r w:rsidRPr="00660335">
        <w:rPr>
          <w:szCs w:val="20"/>
          <w:lang w:val="ru-RU"/>
        </w:rPr>
        <w:t>подпись, дата</w:t>
      </w:r>
    </w:p>
    <w:p w14:paraId="661798D2" w14:textId="77777777" w:rsidR="00137FC4" w:rsidRPr="00660335" w:rsidRDefault="00137FC4" w:rsidP="00137FC4">
      <w:pPr>
        <w:jc w:val="center"/>
        <w:rPr>
          <w:szCs w:val="20"/>
          <w:lang w:val="ru-RU"/>
        </w:rPr>
      </w:pPr>
    </w:p>
    <w:p w14:paraId="324EADDF" w14:textId="77777777" w:rsidR="00137FC4" w:rsidRPr="00660335" w:rsidRDefault="00137FC4" w:rsidP="00137FC4">
      <w:pPr>
        <w:tabs>
          <w:tab w:val="left" w:pos="3828"/>
        </w:tabs>
        <w:rPr>
          <w:sz w:val="24"/>
          <w:lang w:val="ru-RU"/>
        </w:rPr>
      </w:pPr>
      <w:proofErr w:type="spellStart"/>
      <w:r w:rsidRPr="00660335">
        <w:rPr>
          <w:sz w:val="24"/>
          <w:lang w:val="ru-RU"/>
        </w:rPr>
        <w:t>Н.с</w:t>
      </w:r>
      <w:proofErr w:type="spellEnd"/>
      <w:r w:rsidRPr="00660335">
        <w:rPr>
          <w:sz w:val="24"/>
          <w:lang w:val="ru-RU"/>
        </w:rPr>
        <w:t xml:space="preserve">., </w:t>
      </w:r>
      <w:proofErr w:type="spellStart"/>
      <w:r w:rsidRPr="00660335">
        <w:rPr>
          <w:sz w:val="24"/>
          <w:lang w:val="ru-RU"/>
        </w:rPr>
        <w:t>к.бн</w:t>
      </w:r>
      <w:proofErr w:type="spellEnd"/>
      <w:r w:rsidRPr="00660335">
        <w:rPr>
          <w:sz w:val="24"/>
          <w:lang w:val="ru-RU"/>
        </w:rPr>
        <w:t>.</w:t>
      </w:r>
      <w:r w:rsidRPr="00660335">
        <w:rPr>
          <w:sz w:val="24"/>
          <w:lang w:val="ru-RU"/>
        </w:rPr>
        <w:tab/>
      </w:r>
      <w:r w:rsidRPr="00660335">
        <w:rPr>
          <w:sz w:val="24"/>
          <w:lang w:val="ru-RU"/>
        </w:rPr>
        <w:tab/>
      </w:r>
      <w:r w:rsidRPr="00660335">
        <w:rPr>
          <w:sz w:val="28"/>
          <w:szCs w:val="24"/>
          <w:lang w:val="ru-RU"/>
        </w:rPr>
        <w:t xml:space="preserve">______________________ </w:t>
      </w:r>
      <w:r w:rsidRPr="00660335">
        <w:rPr>
          <w:sz w:val="24"/>
          <w:lang w:val="ru-RU"/>
        </w:rPr>
        <w:t>Габриелян Л.И.</w:t>
      </w:r>
    </w:p>
    <w:p w14:paraId="0F7107FA" w14:textId="77777777" w:rsidR="00137FC4" w:rsidRPr="00660335" w:rsidRDefault="00137FC4" w:rsidP="00137FC4">
      <w:pPr>
        <w:jc w:val="center"/>
        <w:rPr>
          <w:szCs w:val="20"/>
          <w:lang w:val="ru-RU"/>
        </w:rPr>
      </w:pPr>
      <w:r w:rsidRPr="00660335">
        <w:rPr>
          <w:sz w:val="28"/>
          <w:szCs w:val="24"/>
          <w:lang w:val="ru-RU"/>
        </w:rPr>
        <w:tab/>
      </w:r>
      <w:r w:rsidRPr="00660335">
        <w:rPr>
          <w:sz w:val="28"/>
          <w:szCs w:val="24"/>
          <w:lang w:val="ru-RU"/>
        </w:rPr>
        <w:tab/>
      </w:r>
      <w:r w:rsidRPr="00660335">
        <w:rPr>
          <w:szCs w:val="20"/>
          <w:lang w:val="ru-RU"/>
        </w:rPr>
        <w:t>подпись, дата</w:t>
      </w:r>
    </w:p>
    <w:p w14:paraId="7E4BABA0" w14:textId="77777777" w:rsidR="00137FC4" w:rsidRPr="00660335" w:rsidRDefault="00137FC4" w:rsidP="00137FC4">
      <w:pPr>
        <w:jc w:val="center"/>
        <w:rPr>
          <w:szCs w:val="20"/>
          <w:lang w:val="ru-RU"/>
        </w:rPr>
      </w:pPr>
    </w:p>
    <w:p w14:paraId="380426F7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Н.с</w:t>
      </w:r>
      <w:proofErr w:type="spellEnd"/>
      <w:r w:rsidRPr="00B22C61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proofErr w:type="spellStart"/>
      <w:r w:rsidRPr="00B22C61">
        <w:rPr>
          <w:sz w:val="24"/>
          <w:lang w:val="ru-RU"/>
        </w:rPr>
        <w:t>Шахиджанов</w:t>
      </w:r>
      <w:proofErr w:type="spellEnd"/>
      <w:r w:rsidRPr="00B22C61">
        <w:rPr>
          <w:sz w:val="24"/>
          <w:lang w:val="ru-RU"/>
        </w:rPr>
        <w:t xml:space="preserve"> С.С.</w:t>
      </w:r>
    </w:p>
    <w:p w14:paraId="1257A5BA" w14:textId="77777777" w:rsidR="009A3DAB" w:rsidRPr="00B22C61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477D9BCC" w14:textId="77777777" w:rsidR="009A3DAB" w:rsidRPr="00B22C61" w:rsidRDefault="009A3DAB" w:rsidP="009A3DAB">
      <w:pPr>
        <w:jc w:val="center"/>
        <w:rPr>
          <w:szCs w:val="20"/>
          <w:lang w:val="ru-RU"/>
        </w:rPr>
      </w:pPr>
    </w:p>
    <w:p w14:paraId="38CEC909" w14:textId="77777777" w:rsidR="00137FC4" w:rsidRPr="00B22C61" w:rsidRDefault="00137FC4" w:rsidP="00137FC4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М.н.с</w:t>
      </w:r>
      <w:proofErr w:type="spellEnd"/>
      <w:r w:rsidRPr="00B22C61">
        <w:rPr>
          <w:sz w:val="24"/>
          <w:lang w:val="ru-RU"/>
        </w:rPr>
        <w:t>.</w:t>
      </w:r>
      <w:r>
        <w:rPr>
          <w:sz w:val="24"/>
          <w:lang w:val="ru-RU"/>
        </w:rPr>
        <w:t>,</w:t>
      </w:r>
      <w:r w:rsidRPr="00B22C61">
        <w:rPr>
          <w:sz w:val="24"/>
          <w:lang w:val="ru-RU"/>
        </w:rPr>
        <w:t xml:space="preserve"> к.б.н.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proofErr w:type="spellStart"/>
      <w:r w:rsidRPr="00B22C61">
        <w:rPr>
          <w:sz w:val="24"/>
          <w:lang w:val="ru-RU"/>
        </w:rPr>
        <w:t>Абаева</w:t>
      </w:r>
      <w:proofErr w:type="spellEnd"/>
      <w:r w:rsidRPr="00B22C61">
        <w:rPr>
          <w:sz w:val="24"/>
          <w:lang w:val="ru-RU"/>
        </w:rPr>
        <w:t xml:space="preserve"> А.А.</w:t>
      </w:r>
    </w:p>
    <w:p w14:paraId="700335A2" w14:textId="77777777" w:rsidR="00137FC4" w:rsidRPr="00B22C61" w:rsidRDefault="00137FC4" w:rsidP="00137FC4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462D801D" w14:textId="77777777" w:rsidR="00137FC4" w:rsidRPr="00B22C61" w:rsidRDefault="00137FC4" w:rsidP="00137FC4">
      <w:pPr>
        <w:jc w:val="center"/>
        <w:rPr>
          <w:szCs w:val="20"/>
          <w:highlight w:val="yellow"/>
          <w:lang w:val="ru-RU"/>
        </w:rPr>
      </w:pPr>
    </w:p>
    <w:p w14:paraId="5A98A08A" w14:textId="77777777" w:rsidR="009A3DAB" w:rsidRPr="00B22C61" w:rsidRDefault="009A3DAB" w:rsidP="009A3DAB">
      <w:pPr>
        <w:tabs>
          <w:tab w:val="left" w:pos="3828"/>
        </w:tabs>
        <w:rPr>
          <w:sz w:val="24"/>
          <w:lang w:val="ru-RU"/>
        </w:rPr>
      </w:pPr>
      <w:proofErr w:type="spellStart"/>
      <w:r>
        <w:rPr>
          <w:sz w:val="24"/>
          <w:lang w:val="ru-RU"/>
        </w:rPr>
        <w:t>М.н.с</w:t>
      </w:r>
      <w:proofErr w:type="spellEnd"/>
      <w:r w:rsidRPr="00B22C61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proofErr w:type="spellStart"/>
      <w:r w:rsidRPr="00B22C61">
        <w:rPr>
          <w:sz w:val="24"/>
          <w:lang w:val="ru-RU"/>
        </w:rPr>
        <w:t>Мазничка</w:t>
      </w:r>
      <w:proofErr w:type="spellEnd"/>
      <w:r w:rsidRPr="00B22C61">
        <w:rPr>
          <w:sz w:val="24"/>
          <w:lang w:val="ru-RU"/>
        </w:rPr>
        <w:t xml:space="preserve"> Ю.И.</w:t>
      </w:r>
    </w:p>
    <w:p w14:paraId="2C53BD54" w14:textId="77777777" w:rsidR="009A3DAB" w:rsidRPr="00B22C61" w:rsidRDefault="009A3DAB" w:rsidP="009A3DAB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23930846" w14:textId="77777777" w:rsidR="009A3DAB" w:rsidRPr="00B22C61" w:rsidRDefault="009A3DAB" w:rsidP="009A3DAB">
      <w:pPr>
        <w:jc w:val="center"/>
        <w:rPr>
          <w:szCs w:val="20"/>
          <w:lang w:val="ru-RU"/>
        </w:rPr>
      </w:pPr>
    </w:p>
    <w:p w14:paraId="5AB12737" w14:textId="77777777" w:rsidR="000765F3" w:rsidRPr="00B22C61" w:rsidRDefault="000765F3" w:rsidP="000765F3">
      <w:pPr>
        <w:tabs>
          <w:tab w:val="left" w:pos="3828"/>
        </w:tabs>
        <w:rPr>
          <w:sz w:val="24"/>
          <w:lang w:val="ru-RU"/>
        </w:rPr>
      </w:pPr>
      <w:proofErr w:type="spellStart"/>
      <w:r w:rsidRPr="00B22C61">
        <w:rPr>
          <w:sz w:val="24"/>
          <w:lang w:val="ru-RU"/>
        </w:rPr>
        <w:t>М.н.с</w:t>
      </w:r>
      <w:proofErr w:type="spellEnd"/>
      <w:r w:rsidRPr="00B22C61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proofErr w:type="spellStart"/>
      <w:r w:rsidRPr="00B22C61">
        <w:rPr>
          <w:sz w:val="24"/>
          <w:lang w:val="ru-RU"/>
        </w:rPr>
        <w:t>Бояхчян</w:t>
      </w:r>
      <w:proofErr w:type="spellEnd"/>
      <w:r w:rsidRPr="00B22C61">
        <w:rPr>
          <w:sz w:val="24"/>
          <w:lang w:val="ru-RU"/>
        </w:rPr>
        <w:t xml:space="preserve"> А.В. </w:t>
      </w:r>
    </w:p>
    <w:p w14:paraId="593A5540" w14:textId="77777777" w:rsidR="000765F3" w:rsidRPr="00B22C61" w:rsidRDefault="000765F3" w:rsidP="000765F3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2DE56426" w14:textId="77777777" w:rsidR="000765F3" w:rsidRPr="00B22C61" w:rsidRDefault="000765F3" w:rsidP="000765F3">
      <w:pPr>
        <w:jc w:val="center"/>
        <w:rPr>
          <w:szCs w:val="20"/>
          <w:highlight w:val="yellow"/>
          <w:lang w:val="ru-RU"/>
        </w:rPr>
      </w:pPr>
    </w:p>
    <w:p w14:paraId="543FCEDC" w14:textId="77777777" w:rsidR="005A1057" w:rsidRPr="00BD2369" w:rsidRDefault="00BD2369" w:rsidP="005A1057">
      <w:pPr>
        <w:tabs>
          <w:tab w:val="left" w:pos="3828"/>
        </w:tabs>
        <w:rPr>
          <w:sz w:val="24"/>
          <w:lang w:val="ru-RU"/>
        </w:rPr>
      </w:pPr>
      <w:proofErr w:type="spellStart"/>
      <w:r w:rsidRPr="00BD2369">
        <w:rPr>
          <w:sz w:val="24"/>
          <w:lang w:val="ru-RU"/>
        </w:rPr>
        <w:t>М.н.с</w:t>
      </w:r>
      <w:proofErr w:type="spellEnd"/>
      <w:r w:rsidR="005A1057" w:rsidRPr="00BD2369">
        <w:rPr>
          <w:sz w:val="24"/>
          <w:lang w:val="ru-RU"/>
        </w:rPr>
        <w:t>.</w:t>
      </w:r>
      <w:r w:rsidR="005A1057" w:rsidRPr="00BD2369">
        <w:rPr>
          <w:sz w:val="24"/>
          <w:lang w:val="ru-RU"/>
        </w:rPr>
        <w:tab/>
      </w:r>
      <w:r w:rsidR="005A1057" w:rsidRPr="00BD2369">
        <w:rPr>
          <w:sz w:val="24"/>
          <w:lang w:val="ru-RU"/>
        </w:rPr>
        <w:tab/>
      </w:r>
      <w:r w:rsidR="005A1057" w:rsidRPr="00BD2369">
        <w:rPr>
          <w:sz w:val="28"/>
          <w:szCs w:val="24"/>
          <w:lang w:val="ru-RU"/>
        </w:rPr>
        <w:t xml:space="preserve">______________________ </w:t>
      </w:r>
      <w:proofErr w:type="spellStart"/>
      <w:r w:rsidR="005A1057" w:rsidRPr="00BD2369">
        <w:rPr>
          <w:sz w:val="24"/>
          <w:szCs w:val="24"/>
          <w:lang w:val="ru-RU"/>
        </w:rPr>
        <w:t>Годзи</w:t>
      </w:r>
      <w:proofErr w:type="spellEnd"/>
      <w:r w:rsidR="005A1057" w:rsidRPr="00BD2369">
        <w:rPr>
          <w:sz w:val="24"/>
          <w:szCs w:val="24"/>
          <w:lang w:val="ru-RU"/>
        </w:rPr>
        <w:t xml:space="preserve"> М.Г.</w:t>
      </w:r>
    </w:p>
    <w:p w14:paraId="2EEFAB95" w14:textId="77777777" w:rsidR="005A1057" w:rsidRPr="00BD2369" w:rsidRDefault="005A1057" w:rsidP="005A1057">
      <w:pPr>
        <w:jc w:val="center"/>
        <w:rPr>
          <w:szCs w:val="20"/>
          <w:lang w:val="ru-RU"/>
        </w:rPr>
      </w:pPr>
      <w:r w:rsidRPr="00BD2369">
        <w:rPr>
          <w:sz w:val="28"/>
          <w:szCs w:val="24"/>
          <w:lang w:val="ru-RU"/>
        </w:rPr>
        <w:tab/>
      </w:r>
      <w:r w:rsidRPr="00BD2369">
        <w:rPr>
          <w:sz w:val="28"/>
          <w:szCs w:val="24"/>
          <w:lang w:val="ru-RU"/>
        </w:rPr>
        <w:tab/>
      </w:r>
      <w:r w:rsidRPr="00BD2369">
        <w:rPr>
          <w:szCs w:val="20"/>
          <w:lang w:val="ru-RU"/>
        </w:rPr>
        <w:t>подпись, дата</w:t>
      </w:r>
    </w:p>
    <w:p w14:paraId="3B964EEB" w14:textId="77777777" w:rsidR="005A1057" w:rsidRPr="00BD2369" w:rsidRDefault="005A1057" w:rsidP="005A1057">
      <w:pPr>
        <w:jc w:val="center"/>
        <w:rPr>
          <w:szCs w:val="20"/>
          <w:lang w:val="ru-RU"/>
        </w:rPr>
      </w:pPr>
    </w:p>
    <w:p w14:paraId="105E5468" w14:textId="77777777" w:rsidR="005A1057" w:rsidRPr="00BD2369" w:rsidRDefault="00BD2369" w:rsidP="005A1057">
      <w:pPr>
        <w:tabs>
          <w:tab w:val="left" w:pos="3828"/>
        </w:tabs>
        <w:rPr>
          <w:sz w:val="24"/>
          <w:lang w:val="ru-RU"/>
        </w:rPr>
      </w:pPr>
      <w:proofErr w:type="spellStart"/>
      <w:r w:rsidRPr="00BD2369">
        <w:rPr>
          <w:sz w:val="24"/>
          <w:lang w:val="ru-RU"/>
        </w:rPr>
        <w:t>М.н.с</w:t>
      </w:r>
      <w:proofErr w:type="spellEnd"/>
      <w:r w:rsidR="005A1057" w:rsidRPr="00BD2369">
        <w:rPr>
          <w:sz w:val="24"/>
          <w:lang w:val="ru-RU"/>
        </w:rPr>
        <w:t>.</w:t>
      </w:r>
      <w:r w:rsidR="005A1057" w:rsidRPr="00BD2369">
        <w:rPr>
          <w:sz w:val="24"/>
          <w:lang w:val="ru-RU"/>
        </w:rPr>
        <w:tab/>
      </w:r>
      <w:r w:rsidR="005A1057" w:rsidRPr="00BD2369">
        <w:rPr>
          <w:sz w:val="24"/>
          <w:lang w:val="ru-RU"/>
        </w:rPr>
        <w:tab/>
      </w:r>
      <w:r w:rsidR="005A1057" w:rsidRPr="00BD2369">
        <w:rPr>
          <w:sz w:val="28"/>
          <w:szCs w:val="24"/>
          <w:lang w:val="ru-RU"/>
        </w:rPr>
        <w:t xml:space="preserve">______________________ </w:t>
      </w:r>
      <w:proofErr w:type="spellStart"/>
      <w:r w:rsidR="005A1057" w:rsidRPr="00BD2369">
        <w:rPr>
          <w:sz w:val="24"/>
          <w:lang w:val="ru-RU"/>
        </w:rPr>
        <w:t>Тарасовец</w:t>
      </w:r>
      <w:proofErr w:type="spellEnd"/>
      <w:r w:rsidR="005A1057" w:rsidRPr="00BD2369">
        <w:rPr>
          <w:sz w:val="24"/>
          <w:lang w:val="ru-RU"/>
        </w:rPr>
        <w:t xml:space="preserve"> В.А.</w:t>
      </w:r>
    </w:p>
    <w:p w14:paraId="0DD8D4C1" w14:textId="77777777" w:rsidR="005A1057" w:rsidRPr="00BD2369" w:rsidRDefault="005A1057" w:rsidP="005A1057">
      <w:pPr>
        <w:jc w:val="center"/>
        <w:rPr>
          <w:szCs w:val="20"/>
          <w:lang w:val="ru-RU"/>
        </w:rPr>
      </w:pPr>
      <w:r w:rsidRPr="00BD2369">
        <w:rPr>
          <w:sz w:val="28"/>
          <w:szCs w:val="24"/>
          <w:lang w:val="ru-RU"/>
        </w:rPr>
        <w:tab/>
      </w:r>
      <w:r w:rsidRPr="00BD2369">
        <w:rPr>
          <w:sz w:val="28"/>
          <w:szCs w:val="24"/>
          <w:lang w:val="ru-RU"/>
        </w:rPr>
        <w:tab/>
      </w:r>
      <w:r w:rsidRPr="00BD2369">
        <w:rPr>
          <w:szCs w:val="20"/>
          <w:lang w:val="ru-RU"/>
        </w:rPr>
        <w:t>подпись, дата</w:t>
      </w:r>
    </w:p>
    <w:p w14:paraId="5266A1B7" w14:textId="77777777" w:rsidR="005A1057" w:rsidRPr="00BD2369" w:rsidRDefault="005A1057" w:rsidP="005A1057">
      <w:pPr>
        <w:jc w:val="center"/>
        <w:rPr>
          <w:szCs w:val="20"/>
          <w:lang w:val="ru-RU"/>
        </w:rPr>
      </w:pPr>
    </w:p>
    <w:p w14:paraId="4656CCC3" w14:textId="77777777" w:rsidR="005A1057" w:rsidRPr="00BD2369" w:rsidRDefault="00BD2369" w:rsidP="005A1057">
      <w:pPr>
        <w:tabs>
          <w:tab w:val="left" w:pos="3828"/>
        </w:tabs>
        <w:rPr>
          <w:sz w:val="24"/>
          <w:lang w:val="ru-RU"/>
        </w:rPr>
      </w:pPr>
      <w:proofErr w:type="spellStart"/>
      <w:r w:rsidRPr="00BD2369">
        <w:rPr>
          <w:sz w:val="24"/>
          <w:lang w:val="ru-RU"/>
        </w:rPr>
        <w:t>М.н.с</w:t>
      </w:r>
      <w:proofErr w:type="spellEnd"/>
      <w:r w:rsidR="005A1057" w:rsidRPr="00BD2369">
        <w:rPr>
          <w:sz w:val="24"/>
          <w:lang w:val="ru-RU"/>
        </w:rPr>
        <w:t>.</w:t>
      </w:r>
      <w:r w:rsidR="005A1057" w:rsidRPr="00BD2369">
        <w:rPr>
          <w:sz w:val="24"/>
          <w:lang w:val="ru-RU"/>
        </w:rPr>
        <w:tab/>
      </w:r>
      <w:r w:rsidR="005A1057" w:rsidRPr="00BD2369">
        <w:rPr>
          <w:sz w:val="24"/>
          <w:lang w:val="ru-RU"/>
        </w:rPr>
        <w:tab/>
      </w:r>
      <w:r w:rsidR="005A1057" w:rsidRPr="00BD2369">
        <w:rPr>
          <w:sz w:val="28"/>
          <w:szCs w:val="24"/>
          <w:lang w:val="ru-RU"/>
        </w:rPr>
        <w:t xml:space="preserve">______________________ </w:t>
      </w:r>
      <w:r w:rsidR="005A1057" w:rsidRPr="00BD2369">
        <w:rPr>
          <w:sz w:val="24"/>
          <w:lang w:val="ru-RU"/>
        </w:rPr>
        <w:t>Демидов В.М.</w:t>
      </w:r>
    </w:p>
    <w:p w14:paraId="0AFA222B" w14:textId="77777777" w:rsidR="005A1057" w:rsidRPr="00BD2369" w:rsidRDefault="005A1057" w:rsidP="005A1057">
      <w:pPr>
        <w:jc w:val="center"/>
        <w:rPr>
          <w:szCs w:val="20"/>
          <w:lang w:val="ru-RU"/>
        </w:rPr>
      </w:pPr>
      <w:r w:rsidRPr="00BD2369">
        <w:rPr>
          <w:sz w:val="28"/>
          <w:szCs w:val="24"/>
          <w:lang w:val="ru-RU"/>
        </w:rPr>
        <w:tab/>
      </w:r>
      <w:r w:rsidRPr="00BD2369">
        <w:rPr>
          <w:sz w:val="28"/>
          <w:szCs w:val="24"/>
          <w:lang w:val="ru-RU"/>
        </w:rPr>
        <w:tab/>
      </w:r>
      <w:r w:rsidRPr="00BD2369">
        <w:rPr>
          <w:szCs w:val="20"/>
          <w:lang w:val="ru-RU"/>
        </w:rPr>
        <w:t>подпись, дата</w:t>
      </w:r>
    </w:p>
    <w:p w14:paraId="38FD907B" w14:textId="77777777" w:rsidR="005A1057" w:rsidRPr="00BD2369" w:rsidRDefault="005A1057" w:rsidP="005A1057">
      <w:pPr>
        <w:jc w:val="center"/>
        <w:rPr>
          <w:szCs w:val="20"/>
          <w:lang w:val="ru-RU"/>
        </w:rPr>
      </w:pPr>
    </w:p>
    <w:p w14:paraId="729C95BF" w14:textId="77777777" w:rsidR="00137FC4" w:rsidRPr="00137FC4" w:rsidRDefault="00137FC4" w:rsidP="00137FC4">
      <w:pPr>
        <w:tabs>
          <w:tab w:val="left" w:pos="3828"/>
        </w:tabs>
        <w:rPr>
          <w:sz w:val="24"/>
          <w:lang w:val="ru-RU"/>
        </w:rPr>
      </w:pPr>
      <w:proofErr w:type="spellStart"/>
      <w:r w:rsidRPr="00137FC4">
        <w:rPr>
          <w:sz w:val="24"/>
          <w:lang w:val="ru-RU"/>
        </w:rPr>
        <w:t>М.н.с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r w:rsidRPr="00137FC4">
        <w:rPr>
          <w:sz w:val="24"/>
          <w:lang w:val="ru-RU"/>
        </w:rPr>
        <w:t>Обыденный С.И.</w:t>
      </w:r>
    </w:p>
    <w:p w14:paraId="7C29C322" w14:textId="77777777" w:rsidR="00137FC4" w:rsidRPr="00B22C61" w:rsidRDefault="00137FC4" w:rsidP="00137FC4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692FEE34" w14:textId="77777777" w:rsidR="00137FC4" w:rsidRPr="00B22C61" w:rsidRDefault="00137FC4" w:rsidP="00137FC4">
      <w:pPr>
        <w:jc w:val="center"/>
        <w:rPr>
          <w:szCs w:val="20"/>
          <w:lang w:val="ru-RU"/>
        </w:rPr>
      </w:pPr>
    </w:p>
    <w:p w14:paraId="6ED22EA8" w14:textId="77777777" w:rsidR="00137FC4" w:rsidRPr="00137FC4" w:rsidRDefault="00137FC4" w:rsidP="00137FC4">
      <w:pPr>
        <w:tabs>
          <w:tab w:val="left" w:pos="3828"/>
        </w:tabs>
        <w:rPr>
          <w:sz w:val="24"/>
          <w:lang w:val="ru-RU"/>
        </w:rPr>
      </w:pPr>
      <w:proofErr w:type="spellStart"/>
      <w:r w:rsidRPr="00137FC4">
        <w:rPr>
          <w:sz w:val="24"/>
          <w:lang w:val="ru-RU"/>
        </w:rPr>
        <w:t>М.н.с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proofErr w:type="spellStart"/>
      <w:r w:rsidRPr="00137FC4">
        <w:rPr>
          <w:sz w:val="24"/>
          <w:lang w:val="ru-RU"/>
        </w:rPr>
        <w:t>Трифанов</w:t>
      </w:r>
      <w:proofErr w:type="spellEnd"/>
      <w:r w:rsidRPr="00137FC4">
        <w:rPr>
          <w:sz w:val="24"/>
          <w:lang w:val="ru-RU"/>
        </w:rPr>
        <w:t xml:space="preserve"> П. В.</w:t>
      </w:r>
    </w:p>
    <w:p w14:paraId="1054E735" w14:textId="77777777" w:rsidR="00137FC4" w:rsidRPr="00137FC4" w:rsidRDefault="00137FC4" w:rsidP="00137FC4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24369F9E" w14:textId="77777777" w:rsidR="00137FC4" w:rsidRPr="00137FC4" w:rsidRDefault="00137FC4" w:rsidP="00137FC4">
      <w:pPr>
        <w:jc w:val="center"/>
        <w:rPr>
          <w:szCs w:val="20"/>
          <w:lang w:val="ru-RU"/>
        </w:rPr>
      </w:pPr>
    </w:p>
    <w:p w14:paraId="5E962F30" w14:textId="77777777" w:rsidR="00137FC4" w:rsidRPr="00B22C61" w:rsidRDefault="00137FC4" w:rsidP="00137FC4">
      <w:pPr>
        <w:tabs>
          <w:tab w:val="left" w:pos="3828"/>
        </w:tabs>
        <w:rPr>
          <w:sz w:val="24"/>
          <w:lang w:val="ru-RU"/>
        </w:rPr>
      </w:pPr>
      <w:r w:rsidRPr="00B22C61">
        <w:rPr>
          <w:sz w:val="24"/>
          <w:lang w:val="ru-RU"/>
        </w:rPr>
        <w:lastRenderedPageBreak/>
        <w:t>Стажер-</w:t>
      </w:r>
      <w:proofErr w:type="spellStart"/>
      <w:r w:rsidRPr="00B22C61">
        <w:rPr>
          <w:sz w:val="24"/>
          <w:lang w:val="ru-RU"/>
        </w:rPr>
        <w:t>иссл</w:t>
      </w:r>
      <w:proofErr w:type="spellEnd"/>
      <w:r w:rsidRPr="00B22C61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Коваленко Т.А.</w:t>
      </w:r>
    </w:p>
    <w:p w14:paraId="429D2685" w14:textId="77777777" w:rsidR="00137FC4" w:rsidRPr="00B22C61" w:rsidRDefault="00137FC4" w:rsidP="00137FC4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21DB8D3E" w14:textId="77777777" w:rsidR="00137FC4" w:rsidRPr="00B22C61" w:rsidRDefault="00137FC4" w:rsidP="00137FC4">
      <w:pPr>
        <w:jc w:val="center"/>
        <w:rPr>
          <w:szCs w:val="20"/>
          <w:lang w:val="ru-RU"/>
        </w:rPr>
      </w:pPr>
    </w:p>
    <w:p w14:paraId="7EC63D97" w14:textId="77777777" w:rsidR="00137FC4" w:rsidRPr="00B22C61" w:rsidRDefault="00137FC4" w:rsidP="00137FC4">
      <w:pPr>
        <w:tabs>
          <w:tab w:val="left" w:pos="3828"/>
        </w:tabs>
        <w:rPr>
          <w:sz w:val="24"/>
          <w:lang w:val="ru-RU"/>
        </w:rPr>
      </w:pPr>
      <w:r w:rsidRPr="00B22C61">
        <w:rPr>
          <w:sz w:val="24"/>
          <w:lang w:val="ru-RU"/>
        </w:rPr>
        <w:t>Стажер-</w:t>
      </w:r>
      <w:proofErr w:type="spellStart"/>
      <w:r w:rsidRPr="00B22C61">
        <w:rPr>
          <w:sz w:val="24"/>
          <w:lang w:val="ru-RU"/>
        </w:rPr>
        <w:t>иссл</w:t>
      </w:r>
      <w:proofErr w:type="spellEnd"/>
      <w:r w:rsidRPr="00B22C61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Якушева А.А.</w:t>
      </w:r>
    </w:p>
    <w:p w14:paraId="1635C14B" w14:textId="77777777" w:rsidR="00137FC4" w:rsidRPr="00B22C61" w:rsidRDefault="00137FC4" w:rsidP="00137FC4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27452267" w14:textId="77777777" w:rsidR="00137FC4" w:rsidRPr="00B22C61" w:rsidRDefault="00137FC4" w:rsidP="00137FC4">
      <w:pPr>
        <w:jc w:val="center"/>
        <w:rPr>
          <w:szCs w:val="20"/>
          <w:lang w:val="ru-RU"/>
        </w:rPr>
      </w:pPr>
    </w:p>
    <w:p w14:paraId="2245A030" w14:textId="77777777" w:rsidR="00137FC4" w:rsidRPr="00B22C61" w:rsidRDefault="00137FC4" w:rsidP="00137FC4">
      <w:pPr>
        <w:tabs>
          <w:tab w:val="left" w:pos="3828"/>
        </w:tabs>
        <w:rPr>
          <w:sz w:val="24"/>
          <w:lang w:val="ru-RU"/>
        </w:rPr>
      </w:pPr>
      <w:r w:rsidRPr="00B22C61">
        <w:rPr>
          <w:sz w:val="24"/>
          <w:lang w:val="ru-RU"/>
        </w:rPr>
        <w:t>Стажер-</w:t>
      </w:r>
      <w:proofErr w:type="spellStart"/>
      <w:r w:rsidRPr="00B22C61">
        <w:rPr>
          <w:sz w:val="24"/>
          <w:lang w:val="ru-RU"/>
        </w:rPr>
        <w:t>иссл</w:t>
      </w:r>
      <w:proofErr w:type="spellEnd"/>
      <w:r w:rsidRPr="00B22C61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Демьянова А.С.</w:t>
      </w:r>
    </w:p>
    <w:p w14:paraId="641F11F3" w14:textId="77777777" w:rsidR="00137FC4" w:rsidRPr="00B22C61" w:rsidRDefault="00137FC4" w:rsidP="00137FC4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1700802E" w14:textId="77777777" w:rsidR="00137FC4" w:rsidRPr="00B22C61" w:rsidRDefault="00137FC4" w:rsidP="00137FC4">
      <w:pPr>
        <w:jc w:val="center"/>
        <w:rPr>
          <w:szCs w:val="20"/>
          <w:lang w:val="ru-RU"/>
        </w:rPr>
      </w:pPr>
    </w:p>
    <w:p w14:paraId="09422394" w14:textId="77777777" w:rsidR="00137FC4" w:rsidRPr="00B22C61" w:rsidRDefault="00137FC4" w:rsidP="00137FC4">
      <w:pPr>
        <w:tabs>
          <w:tab w:val="left" w:pos="3828"/>
        </w:tabs>
        <w:rPr>
          <w:sz w:val="24"/>
          <w:lang w:val="ru-RU"/>
        </w:rPr>
      </w:pPr>
      <w:r w:rsidRPr="00B22C61">
        <w:rPr>
          <w:sz w:val="24"/>
          <w:lang w:val="ru-RU"/>
        </w:rPr>
        <w:t>Стажер-</w:t>
      </w:r>
      <w:proofErr w:type="spellStart"/>
      <w:r w:rsidRPr="00B22C61">
        <w:rPr>
          <w:sz w:val="24"/>
          <w:lang w:val="ru-RU"/>
        </w:rPr>
        <w:t>иссл</w:t>
      </w:r>
      <w:proofErr w:type="spellEnd"/>
      <w:r w:rsidRPr="00B22C61">
        <w:rPr>
          <w:sz w:val="24"/>
          <w:lang w:val="ru-RU"/>
        </w:rPr>
        <w:t>.</w:t>
      </w:r>
      <w:r w:rsidRPr="00B22C61">
        <w:rPr>
          <w:sz w:val="24"/>
          <w:lang w:val="ru-RU"/>
        </w:rPr>
        <w:tab/>
      </w:r>
      <w:r w:rsidRPr="00B22C61">
        <w:rPr>
          <w:sz w:val="24"/>
          <w:lang w:val="ru-RU"/>
        </w:rPr>
        <w:tab/>
      </w:r>
      <w:r w:rsidRPr="00B22C61">
        <w:rPr>
          <w:sz w:val="28"/>
          <w:szCs w:val="24"/>
          <w:lang w:val="ru-RU"/>
        </w:rPr>
        <w:t xml:space="preserve">______________________ </w:t>
      </w:r>
      <w:r w:rsidRPr="00B22C61">
        <w:rPr>
          <w:sz w:val="24"/>
          <w:lang w:val="ru-RU"/>
        </w:rPr>
        <w:t>Якушева А.А.</w:t>
      </w:r>
    </w:p>
    <w:p w14:paraId="495BA774" w14:textId="77777777" w:rsidR="00137FC4" w:rsidRPr="00B22C61" w:rsidRDefault="00137FC4" w:rsidP="00137FC4">
      <w:pPr>
        <w:jc w:val="center"/>
        <w:rPr>
          <w:szCs w:val="20"/>
          <w:lang w:val="ru-RU"/>
        </w:rPr>
      </w:pPr>
      <w:r w:rsidRPr="00B22C61">
        <w:rPr>
          <w:sz w:val="28"/>
          <w:szCs w:val="24"/>
          <w:lang w:val="ru-RU"/>
        </w:rPr>
        <w:tab/>
      </w:r>
      <w:r w:rsidRPr="00B22C61">
        <w:rPr>
          <w:sz w:val="28"/>
          <w:szCs w:val="24"/>
          <w:lang w:val="ru-RU"/>
        </w:rPr>
        <w:tab/>
      </w:r>
      <w:r w:rsidRPr="00B22C61">
        <w:rPr>
          <w:szCs w:val="20"/>
          <w:lang w:val="ru-RU"/>
        </w:rPr>
        <w:t>подпись, дата</w:t>
      </w:r>
    </w:p>
    <w:p w14:paraId="5C33D9F1" w14:textId="77777777" w:rsidR="00137FC4" w:rsidRPr="00B22C61" w:rsidRDefault="00137FC4" w:rsidP="00137FC4">
      <w:pPr>
        <w:jc w:val="center"/>
        <w:rPr>
          <w:szCs w:val="20"/>
          <w:lang w:val="ru-RU"/>
        </w:rPr>
      </w:pPr>
    </w:p>
    <w:p w14:paraId="4C3CD35C" w14:textId="77777777" w:rsidR="005A1057" w:rsidRPr="00137FC4" w:rsidRDefault="005A1057" w:rsidP="005A1057">
      <w:pPr>
        <w:tabs>
          <w:tab w:val="left" w:pos="3828"/>
        </w:tabs>
        <w:rPr>
          <w:sz w:val="24"/>
          <w:lang w:val="ru-RU"/>
        </w:rPr>
      </w:pPr>
      <w:r w:rsidRPr="00137FC4">
        <w:rPr>
          <w:sz w:val="24"/>
          <w:lang w:val="ru-RU"/>
        </w:rPr>
        <w:t>Стажер-</w:t>
      </w:r>
      <w:proofErr w:type="spellStart"/>
      <w:r w:rsidRPr="00137FC4">
        <w:rPr>
          <w:sz w:val="24"/>
          <w:lang w:val="ru-RU"/>
        </w:rPr>
        <w:t>иссл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r w:rsidRPr="00137FC4">
        <w:rPr>
          <w:sz w:val="24"/>
          <w:lang w:val="ru-RU"/>
        </w:rPr>
        <w:t>Виноградов Д.С.</w:t>
      </w:r>
    </w:p>
    <w:p w14:paraId="54853DF9" w14:textId="77777777" w:rsidR="005A1057" w:rsidRPr="00137FC4" w:rsidRDefault="005A1057" w:rsidP="005A1057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16A75339" w14:textId="77777777" w:rsidR="005A1057" w:rsidRPr="00137FC4" w:rsidRDefault="005A1057" w:rsidP="005A1057">
      <w:pPr>
        <w:jc w:val="center"/>
        <w:rPr>
          <w:szCs w:val="20"/>
          <w:lang w:val="ru-RU"/>
        </w:rPr>
      </w:pPr>
    </w:p>
    <w:p w14:paraId="2C307C69" w14:textId="77777777" w:rsidR="005A1057" w:rsidRPr="00137FC4" w:rsidRDefault="005A1057" w:rsidP="005A1057">
      <w:pPr>
        <w:tabs>
          <w:tab w:val="left" w:pos="3828"/>
        </w:tabs>
        <w:rPr>
          <w:sz w:val="24"/>
          <w:lang w:val="ru-RU"/>
        </w:rPr>
      </w:pPr>
      <w:r w:rsidRPr="00137FC4">
        <w:rPr>
          <w:sz w:val="24"/>
          <w:lang w:val="ru-RU"/>
        </w:rPr>
        <w:t>Стажер-</w:t>
      </w:r>
      <w:proofErr w:type="spellStart"/>
      <w:r w:rsidRPr="00137FC4">
        <w:rPr>
          <w:sz w:val="24"/>
          <w:lang w:val="ru-RU"/>
        </w:rPr>
        <w:t>иссл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r w:rsidRPr="00137FC4">
        <w:rPr>
          <w:sz w:val="24"/>
          <w:lang w:val="ru-RU"/>
        </w:rPr>
        <w:t>Гончар И.В.</w:t>
      </w:r>
    </w:p>
    <w:p w14:paraId="5B21A5A7" w14:textId="77777777" w:rsidR="005A1057" w:rsidRPr="00137FC4" w:rsidRDefault="005A1057" w:rsidP="005A1057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34DCEBE2" w14:textId="77777777" w:rsidR="005A1057" w:rsidRPr="00137FC4" w:rsidRDefault="005A1057" w:rsidP="005A1057">
      <w:pPr>
        <w:jc w:val="center"/>
        <w:rPr>
          <w:szCs w:val="20"/>
          <w:lang w:val="ru-RU"/>
        </w:rPr>
      </w:pPr>
    </w:p>
    <w:p w14:paraId="1A520C61" w14:textId="77777777" w:rsidR="005A1057" w:rsidRPr="00137FC4" w:rsidRDefault="005A1057" w:rsidP="005A1057">
      <w:pPr>
        <w:tabs>
          <w:tab w:val="left" w:pos="3828"/>
        </w:tabs>
        <w:rPr>
          <w:sz w:val="24"/>
          <w:lang w:val="ru-RU"/>
        </w:rPr>
      </w:pPr>
      <w:r w:rsidRPr="00137FC4">
        <w:rPr>
          <w:sz w:val="24"/>
          <w:lang w:val="ru-RU"/>
        </w:rPr>
        <w:t>Стажер-</w:t>
      </w:r>
      <w:proofErr w:type="spellStart"/>
      <w:r w:rsidRPr="00137FC4">
        <w:rPr>
          <w:sz w:val="24"/>
          <w:lang w:val="ru-RU"/>
        </w:rPr>
        <w:t>иссл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r w:rsidRPr="00137FC4">
        <w:rPr>
          <w:sz w:val="24"/>
          <w:lang w:val="ru-RU"/>
        </w:rPr>
        <w:t>Филькова А.А.</w:t>
      </w:r>
    </w:p>
    <w:p w14:paraId="58B19F75" w14:textId="77777777" w:rsidR="005A1057" w:rsidRPr="00137FC4" w:rsidRDefault="005A1057" w:rsidP="005A1057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313F2A84" w14:textId="77777777" w:rsidR="005A1057" w:rsidRPr="00137FC4" w:rsidRDefault="005A1057" w:rsidP="005A1057">
      <w:pPr>
        <w:jc w:val="center"/>
        <w:rPr>
          <w:szCs w:val="20"/>
          <w:lang w:val="ru-RU"/>
        </w:rPr>
      </w:pPr>
    </w:p>
    <w:p w14:paraId="5F4EC9B7" w14:textId="77777777" w:rsidR="005A1057" w:rsidRPr="00137FC4" w:rsidRDefault="005A1057" w:rsidP="005A1057">
      <w:pPr>
        <w:tabs>
          <w:tab w:val="left" w:pos="3828"/>
        </w:tabs>
        <w:rPr>
          <w:sz w:val="24"/>
          <w:lang w:val="ru-RU"/>
        </w:rPr>
      </w:pPr>
      <w:r w:rsidRPr="00137FC4">
        <w:rPr>
          <w:sz w:val="24"/>
          <w:lang w:val="ru-RU"/>
        </w:rPr>
        <w:t>Стажер-</w:t>
      </w:r>
      <w:proofErr w:type="spellStart"/>
      <w:r w:rsidRPr="00137FC4">
        <w:rPr>
          <w:sz w:val="24"/>
          <w:lang w:val="ru-RU"/>
        </w:rPr>
        <w:t>иссл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r w:rsidRPr="00137FC4">
        <w:rPr>
          <w:sz w:val="24"/>
          <w:lang w:val="ru-RU"/>
        </w:rPr>
        <w:t>Ушакова О.Е.</w:t>
      </w:r>
    </w:p>
    <w:p w14:paraId="6C9D616C" w14:textId="77777777" w:rsidR="005A1057" w:rsidRPr="00137FC4" w:rsidRDefault="005A1057" w:rsidP="005A1057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6CAF544F" w14:textId="77777777" w:rsidR="005A1057" w:rsidRPr="00137FC4" w:rsidRDefault="005A1057" w:rsidP="005A1057">
      <w:pPr>
        <w:jc w:val="center"/>
        <w:rPr>
          <w:szCs w:val="20"/>
          <w:lang w:val="ru-RU"/>
        </w:rPr>
      </w:pPr>
    </w:p>
    <w:p w14:paraId="1D424014" w14:textId="77777777" w:rsidR="005A1057" w:rsidRPr="00137FC4" w:rsidRDefault="005A1057" w:rsidP="005A1057">
      <w:pPr>
        <w:tabs>
          <w:tab w:val="left" w:pos="3828"/>
        </w:tabs>
        <w:rPr>
          <w:sz w:val="24"/>
          <w:lang w:val="ru-RU"/>
        </w:rPr>
      </w:pPr>
      <w:r w:rsidRPr="00137FC4">
        <w:rPr>
          <w:sz w:val="24"/>
          <w:lang w:val="ru-RU"/>
        </w:rPr>
        <w:t>Стажер-</w:t>
      </w:r>
      <w:proofErr w:type="spellStart"/>
      <w:r w:rsidRPr="00137FC4">
        <w:rPr>
          <w:sz w:val="24"/>
          <w:lang w:val="ru-RU"/>
        </w:rPr>
        <w:t>иссл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proofErr w:type="spellStart"/>
      <w:r w:rsidRPr="00137FC4">
        <w:rPr>
          <w:sz w:val="24"/>
          <w:lang w:val="ru-RU"/>
        </w:rPr>
        <w:t>Балабин</w:t>
      </w:r>
      <w:proofErr w:type="spellEnd"/>
      <w:r w:rsidRPr="00137FC4">
        <w:rPr>
          <w:sz w:val="24"/>
          <w:lang w:val="ru-RU"/>
        </w:rPr>
        <w:t xml:space="preserve"> Ф.А.</w:t>
      </w:r>
    </w:p>
    <w:p w14:paraId="11A10FF7" w14:textId="77777777" w:rsidR="005A1057" w:rsidRPr="00137FC4" w:rsidRDefault="005A1057" w:rsidP="005A1057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6AEE4242" w14:textId="77777777" w:rsidR="005A1057" w:rsidRPr="00137FC4" w:rsidRDefault="005A1057" w:rsidP="005A1057">
      <w:pPr>
        <w:jc w:val="center"/>
        <w:rPr>
          <w:szCs w:val="20"/>
          <w:lang w:val="ru-RU"/>
        </w:rPr>
      </w:pPr>
    </w:p>
    <w:p w14:paraId="5170BB69" w14:textId="77777777" w:rsidR="005A1057" w:rsidRPr="00137FC4" w:rsidRDefault="005A1057" w:rsidP="005A1057">
      <w:pPr>
        <w:tabs>
          <w:tab w:val="left" w:pos="3828"/>
        </w:tabs>
        <w:rPr>
          <w:sz w:val="24"/>
          <w:lang w:val="ru-RU"/>
        </w:rPr>
      </w:pPr>
      <w:r w:rsidRPr="00137FC4">
        <w:rPr>
          <w:sz w:val="24"/>
          <w:lang w:val="ru-RU"/>
        </w:rPr>
        <w:t>Стажер-</w:t>
      </w:r>
      <w:proofErr w:type="spellStart"/>
      <w:r w:rsidRPr="00137FC4">
        <w:rPr>
          <w:sz w:val="24"/>
          <w:lang w:val="ru-RU"/>
        </w:rPr>
        <w:t>иссл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proofErr w:type="spellStart"/>
      <w:r w:rsidRPr="00137FC4">
        <w:rPr>
          <w:sz w:val="24"/>
          <w:lang w:val="ru-RU"/>
        </w:rPr>
        <w:t>Шепелюк</w:t>
      </w:r>
      <w:proofErr w:type="spellEnd"/>
      <w:r w:rsidRPr="00137FC4">
        <w:rPr>
          <w:sz w:val="24"/>
          <w:lang w:val="ru-RU"/>
        </w:rPr>
        <w:t xml:space="preserve"> Т.О.</w:t>
      </w:r>
    </w:p>
    <w:p w14:paraId="6CD29876" w14:textId="77777777" w:rsidR="005A1057" w:rsidRPr="00137FC4" w:rsidRDefault="005A1057" w:rsidP="005A1057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662FE798" w14:textId="77777777" w:rsidR="005A1057" w:rsidRPr="00137FC4" w:rsidRDefault="005A1057" w:rsidP="005A1057">
      <w:pPr>
        <w:jc w:val="center"/>
        <w:rPr>
          <w:szCs w:val="20"/>
          <w:lang w:val="ru-RU"/>
        </w:rPr>
      </w:pPr>
    </w:p>
    <w:p w14:paraId="56D48E74" w14:textId="77777777" w:rsidR="005A1057" w:rsidRPr="00137FC4" w:rsidRDefault="005A1057" w:rsidP="005A1057">
      <w:pPr>
        <w:tabs>
          <w:tab w:val="left" w:pos="3828"/>
        </w:tabs>
        <w:rPr>
          <w:sz w:val="24"/>
          <w:lang w:val="ru-RU"/>
        </w:rPr>
      </w:pPr>
      <w:r w:rsidRPr="00137FC4">
        <w:rPr>
          <w:sz w:val="24"/>
          <w:lang w:val="ru-RU"/>
        </w:rPr>
        <w:t>Стажер-</w:t>
      </w:r>
      <w:proofErr w:type="spellStart"/>
      <w:r w:rsidRPr="00137FC4">
        <w:rPr>
          <w:sz w:val="24"/>
          <w:lang w:val="ru-RU"/>
        </w:rPr>
        <w:t>иссл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r w:rsidRPr="00137FC4">
        <w:rPr>
          <w:sz w:val="24"/>
          <w:lang w:val="ru-RU"/>
        </w:rPr>
        <w:t>Майоров А.С.</w:t>
      </w:r>
    </w:p>
    <w:p w14:paraId="3369E8FC" w14:textId="77777777" w:rsidR="005A1057" w:rsidRPr="00137FC4" w:rsidRDefault="005A1057" w:rsidP="005A1057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011BD428" w14:textId="77777777" w:rsidR="005A1057" w:rsidRPr="00137FC4" w:rsidRDefault="005A1057" w:rsidP="005A1057">
      <w:pPr>
        <w:jc w:val="center"/>
        <w:rPr>
          <w:szCs w:val="20"/>
          <w:lang w:val="ru-RU"/>
        </w:rPr>
      </w:pPr>
    </w:p>
    <w:p w14:paraId="23A6B662" w14:textId="77777777" w:rsidR="005A1057" w:rsidRPr="00137FC4" w:rsidRDefault="005A1057" w:rsidP="005A1057">
      <w:pPr>
        <w:tabs>
          <w:tab w:val="left" w:pos="3828"/>
        </w:tabs>
        <w:rPr>
          <w:sz w:val="24"/>
          <w:lang w:val="ru-RU"/>
        </w:rPr>
      </w:pPr>
      <w:r w:rsidRPr="00137FC4">
        <w:rPr>
          <w:sz w:val="24"/>
          <w:lang w:val="ru-RU"/>
        </w:rPr>
        <w:t>Стажер-</w:t>
      </w:r>
      <w:proofErr w:type="spellStart"/>
      <w:r w:rsidRPr="00137FC4">
        <w:rPr>
          <w:sz w:val="24"/>
          <w:lang w:val="ru-RU"/>
        </w:rPr>
        <w:t>иссл</w:t>
      </w:r>
      <w:proofErr w:type="spellEnd"/>
      <w:r w:rsidRPr="00137FC4">
        <w:rPr>
          <w:sz w:val="24"/>
          <w:lang w:val="ru-RU"/>
        </w:rPr>
        <w:t>.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r w:rsidR="004C36DE">
        <w:rPr>
          <w:sz w:val="24"/>
          <w:lang w:val="ru-RU"/>
        </w:rPr>
        <w:t>Мартьянов А.А.</w:t>
      </w:r>
    </w:p>
    <w:p w14:paraId="4DAF9BC1" w14:textId="77777777" w:rsidR="005A1057" w:rsidRPr="00137FC4" w:rsidRDefault="005A1057" w:rsidP="005A1057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64F70B66" w14:textId="77777777" w:rsidR="005A1057" w:rsidRPr="00137FC4" w:rsidRDefault="005A1057" w:rsidP="005A1057">
      <w:pPr>
        <w:jc w:val="center"/>
        <w:rPr>
          <w:szCs w:val="20"/>
          <w:lang w:val="ru-RU"/>
        </w:rPr>
      </w:pPr>
    </w:p>
    <w:p w14:paraId="747D26C3" w14:textId="77777777" w:rsidR="004C36DE" w:rsidRPr="00137FC4" w:rsidRDefault="004C36DE" w:rsidP="004C36DE">
      <w:pPr>
        <w:tabs>
          <w:tab w:val="left" w:pos="3828"/>
        </w:tabs>
        <w:rPr>
          <w:sz w:val="24"/>
          <w:lang w:val="ru-RU"/>
        </w:rPr>
      </w:pPr>
      <w:r>
        <w:rPr>
          <w:sz w:val="24"/>
          <w:lang w:val="ru-RU"/>
        </w:rPr>
        <w:t>Аспирант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proofErr w:type="spellStart"/>
      <w:r>
        <w:rPr>
          <w:sz w:val="24"/>
          <w:lang w:val="ru-RU"/>
        </w:rPr>
        <w:t>Купраш</w:t>
      </w:r>
      <w:proofErr w:type="spellEnd"/>
      <w:r>
        <w:rPr>
          <w:sz w:val="24"/>
          <w:lang w:val="ru-RU"/>
        </w:rPr>
        <w:t xml:space="preserve"> А.Д.</w:t>
      </w:r>
    </w:p>
    <w:p w14:paraId="0044F776" w14:textId="77777777" w:rsidR="004C36DE" w:rsidRPr="00137FC4" w:rsidRDefault="004C36DE" w:rsidP="004C36DE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70D61DA4" w14:textId="77777777" w:rsidR="004C36DE" w:rsidRPr="00137FC4" w:rsidRDefault="004C36DE" w:rsidP="004C36DE">
      <w:pPr>
        <w:jc w:val="center"/>
        <w:rPr>
          <w:szCs w:val="20"/>
          <w:lang w:val="ru-RU"/>
        </w:rPr>
      </w:pPr>
    </w:p>
    <w:p w14:paraId="613C0A20" w14:textId="77777777" w:rsidR="004C36DE" w:rsidRPr="00137FC4" w:rsidRDefault="004C36DE" w:rsidP="004C36DE">
      <w:pPr>
        <w:tabs>
          <w:tab w:val="left" w:pos="3828"/>
        </w:tabs>
        <w:rPr>
          <w:sz w:val="24"/>
          <w:lang w:val="ru-RU"/>
        </w:rPr>
      </w:pPr>
      <w:r>
        <w:rPr>
          <w:sz w:val="24"/>
          <w:lang w:val="ru-RU"/>
        </w:rPr>
        <w:t>Аспирант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proofErr w:type="spellStart"/>
      <w:r>
        <w:rPr>
          <w:sz w:val="24"/>
          <w:lang w:val="ru-RU"/>
        </w:rPr>
        <w:t>Серёгина</w:t>
      </w:r>
      <w:proofErr w:type="spellEnd"/>
      <w:r>
        <w:rPr>
          <w:sz w:val="24"/>
          <w:lang w:val="ru-RU"/>
        </w:rPr>
        <w:t xml:space="preserve"> Е.А.</w:t>
      </w:r>
    </w:p>
    <w:p w14:paraId="575D44EA" w14:textId="77777777" w:rsidR="004C36DE" w:rsidRPr="00137FC4" w:rsidRDefault="004C36DE" w:rsidP="004C36DE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3029B64D" w14:textId="77777777" w:rsidR="004C36DE" w:rsidRPr="00137FC4" w:rsidRDefault="004C36DE" w:rsidP="004C36DE">
      <w:pPr>
        <w:jc w:val="center"/>
        <w:rPr>
          <w:szCs w:val="20"/>
          <w:lang w:val="ru-RU"/>
        </w:rPr>
      </w:pPr>
    </w:p>
    <w:p w14:paraId="4B437406" w14:textId="77777777" w:rsidR="004C36DE" w:rsidRPr="00137FC4" w:rsidRDefault="004C36DE" w:rsidP="004C36DE">
      <w:pPr>
        <w:tabs>
          <w:tab w:val="left" w:pos="3828"/>
        </w:tabs>
        <w:rPr>
          <w:sz w:val="24"/>
          <w:lang w:val="ru-RU"/>
        </w:rPr>
      </w:pPr>
      <w:r>
        <w:rPr>
          <w:sz w:val="24"/>
          <w:lang w:val="ru-RU"/>
        </w:rPr>
        <w:t>Аспирант</w:t>
      </w:r>
      <w:r w:rsidRPr="00137FC4">
        <w:rPr>
          <w:sz w:val="24"/>
          <w:lang w:val="ru-RU"/>
        </w:rPr>
        <w:tab/>
      </w:r>
      <w:r w:rsidRPr="00137FC4">
        <w:rPr>
          <w:sz w:val="24"/>
          <w:lang w:val="ru-RU"/>
        </w:rPr>
        <w:tab/>
      </w:r>
      <w:r w:rsidRPr="00137FC4">
        <w:rPr>
          <w:sz w:val="28"/>
          <w:szCs w:val="24"/>
          <w:lang w:val="ru-RU"/>
        </w:rPr>
        <w:t xml:space="preserve">______________________ </w:t>
      </w:r>
      <w:proofErr w:type="spellStart"/>
      <w:r>
        <w:rPr>
          <w:sz w:val="24"/>
          <w:lang w:val="ru-RU"/>
        </w:rPr>
        <w:t>Мухамедшин</w:t>
      </w:r>
      <w:proofErr w:type="spellEnd"/>
      <w:r>
        <w:rPr>
          <w:sz w:val="24"/>
          <w:lang w:val="ru-RU"/>
        </w:rPr>
        <w:t xml:space="preserve"> А.Р.</w:t>
      </w:r>
    </w:p>
    <w:p w14:paraId="75C6F207" w14:textId="77777777" w:rsidR="004C36DE" w:rsidRPr="00137FC4" w:rsidRDefault="004C36DE" w:rsidP="004C36DE">
      <w:pPr>
        <w:jc w:val="center"/>
        <w:rPr>
          <w:szCs w:val="20"/>
          <w:lang w:val="ru-RU"/>
        </w:rPr>
      </w:pPr>
      <w:r w:rsidRPr="00137FC4">
        <w:rPr>
          <w:sz w:val="28"/>
          <w:szCs w:val="24"/>
          <w:lang w:val="ru-RU"/>
        </w:rPr>
        <w:tab/>
      </w:r>
      <w:r w:rsidRPr="00137FC4">
        <w:rPr>
          <w:sz w:val="28"/>
          <w:szCs w:val="24"/>
          <w:lang w:val="ru-RU"/>
        </w:rPr>
        <w:tab/>
      </w:r>
      <w:r w:rsidRPr="00137FC4">
        <w:rPr>
          <w:szCs w:val="20"/>
          <w:lang w:val="ru-RU"/>
        </w:rPr>
        <w:t>подпись, дата</w:t>
      </w:r>
    </w:p>
    <w:p w14:paraId="6C3FED4D" w14:textId="77777777" w:rsidR="004C36DE" w:rsidRPr="00137FC4" w:rsidRDefault="004C36DE" w:rsidP="004C36DE">
      <w:pPr>
        <w:jc w:val="center"/>
        <w:rPr>
          <w:szCs w:val="20"/>
          <w:lang w:val="ru-RU"/>
        </w:rPr>
      </w:pPr>
    </w:p>
    <w:p w14:paraId="6B7F9F6D" w14:textId="77777777" w:rsidR="006B49A7" w:rsidRDefault="006B49A7" w:rsidP="00ED3DC2">
      <w:pPr>
        <w:spacing w:line="360" w:lineRule="auto"/>
        <w:ind w:firstLine="540"/>
        <w:rPr>
          <w:b/>
          <w:sz w:val="24"/>
          <w:szCs w:val="24"/>
          <w:lang w:val="ru-RU"/>
        </w:rPr>
      </w:pPr>
    </w:p>
    <w:p w14:paraId="1A140D90" w14:textId="77777777" w:rsidR="006B49A7" w:rsidRDefault="006B49A7" w:rsidP="00ED3DC2">
      <w:pPr>
        <w:spacing w:line="360" w:lineRule="auto"/>
        <w:ind w:firstLine="540"/>
        <w:rPr>
          <w:b/>
          <w:sz w:val="24"/>
          <w:szCs w:val="24"/>
          <w:lang w:val="ru-RU"/>
        </w:rPr>
      </w:pPr>
    </w:p>
    <w:p w14:paraId="0E59159F" w14:textId="77777777" w:rsidR="00ED3DC2" w:rsidRPr="00BF340D" w:rsidRDefault="00ED3DC2" w:rsidP="00ED3DC2">
      <w:pPr>
        <w:spacing w:line="360" w:lineRule="auto"/>
        <w:ind w:firstLine="540"/>
        <w:rPr>
          <w:sz w:val="24"/>
          <w:szCs w:val="24"/>
          <w:lang w:val="ru-RU"/>
        </w:rPr>
      </w:pPr>
      <w:r w:rsidRPr="00BF340D">
        <w:rPr>
          <w:b/>
          <w:sz w:val="24"/>
          <w:szCs w:val="24"/>
          <w:lang w:val="ru-RU"/>
        </w:rPr>
        <w:lastRenderedPageBreak/>
        <w:t>Реферат</w:t>
      </w:r>
      <w:r w:rsidRPr="00BF340D">
        <w:rPr>
          <w:sz w:val="24"/>
          <w:szCs w:val="24"/>
          <w:lang w:val="ru-RU"/>
        </w:rPr>
        <w:t xml:space="preserve"> </w:t>
      </w:r>
    </w:p>
    <w:p w14:paraId="0A9F331B" w14:textId="364D3438" w:rsidR="00ED3DC2" w:rsidRPr="00513773" w:rsidRDefault="00ED3DC2" w:rsidP="00ED3DC2">
      <w:pPr>
        <w:rPr>
          <w:sz w:val="24"/>
          <w:szCs w:val="24"/>
          <w:lang w:val="ru-RU"/>
        </w:rPr>
      </w:pPr>
      <w:r w:rsidRPr="0091341E">
        <w:rPr>
          <w:sz w:val="24"/>
          <w:szCs w:val="24"/>
          <w:lang w:val="ru-RU"/>
        </w:rPr>
        <w:t xml:space="preserve">Отчет </w:t>
      </w:r>
      <w:r w:rsidR="00166A58">
        <w:rPr>
          <w:sz w:val="24"/>
          <w:szCs w:val="24"/>
          <w:lang w:val="ru-RU"/>
        </w:rPr>
        <w:t>15</w:t>
      </w:r>
      <w:r w:rsidRPr="0091341E">
        <w:rPr>
          <w:sz w:val="24"/>
          <w:szCs w:val="24"/>
          <w:lang w:val="ru-RU"/>
        </w:rPr>
        <w:t xml:space="preserve"> стр., </w:t>
      </w:r>
      <w:r w:rsidR="00034FB1" w:rsidRPr="0091341E">
        <w:rPr>
          <w:sz w:val="24"/>
          <w:szCs w:val="24"/>
          <w:lang w:val="ru-RU"/>
        </w:rPr>
        <w:t>1</w:t>
      </w:r>
      <w:r w:rsidRPr="0091341E">
        <w:rPr>
          <w:sz w:val="24"/>
          <w:szCs w:val="24"/>
          <w:lang w:val="ru-RU"/>
        </w:rPr>
        <w:t xml:space="preserve"> ч., </w:t>
      </w:r>
      <w:r w:rsidR="0091341E" w:rsidRPr="0091341E">
        <w:rPr>
          <w:sz w:val="24"/>
          <w:szCs w:val="24"/>
          <w:lang w:val="ru-RU"/>
        </w:rPr>
        <w:t>4</w:t>
      </w:r>
      <w:r w:rsidRPr="0091341E">
        <w:rPr>
          <w:sz w:val="24"/>
          <w:szCs w:val="24"/>
          <w:lang w:val="ru-RU"/>
        </w:rPr>
        <w:t xml:space="preserve"> рис., </w:t>
      </w:r>
      <w:r w:rsidR="00513773" w:rsidRPr="0091341E">
        <w:rPr>
          <w:sz w:val="24"/>
          <w:szCs w:val="24"/>
          <w:lang w:val="ru-RU"/>
        </w:rPr>
        <w:t>8</w:t>
      </w:r>
      <w:r w:rsidR="00DB4377" w:rsidRPr="0091341E">
        <w:rPr>
          <w:sz w:val="24"/>
          <w:szCs w:val="24"/>
          <w:lang w:val="ru-RU"/>
        </w:rPr>
        <w:t xml:space="preserve"> источник</w:t>
      </w:r>
      <w:r w:rsidR="00713C22" w:rsidRPr="0091341E">
        <w:rPr>
          <w:sz w:val="24"/>
          <w:szCs w:val="24"/>
          <w:lang w:val="ru-RU"/>
        </w:rPr>
        <w:t>ов</w:t>
      </w:r>
      <w:r w:rsidRPr="0091341E">
        <w:rPr>
          <w:sz w:val="24"/>
          <w:szCs w:val="24"/>
          <w:lang w:val="ru-RU"/>
        </w:rPr>
        <w:t>.</w:t>
      </w:r>
    </w:p>
    <w:p w14:paraId="18784B15" w14:textId="77777777" w:rsidR="00ED3DC2" w:rsidRPr="002037CE" w:rsidRDefault="00ED3DC2" w:rsidP="00ED3DC2">
      <w:pPr>
        <w:rPr>
          <w:sz w:val="24"/>
          <w:szCs w:val="24"/>
          <w:highlight w:val="yellow"/>
          <w:lang w:val="ru-RU"/>
        </w:rPr>
      </w:pPr>
      <w:r w:rsidRPr="00AB1915">
        <w:rPr>
          <w:sz w:val="24"/>
          <w:szCs w:val="24"/>
          <w:lang w:val="ru-RU"/>
        </w:rPr>
        <w:t xml:space="preserve">Ключевые слова: </w:t>
      </w:r>
      <w:r w:rsidR="00AB1915" w:rsidRPr="00AB1915">
        <w:rPr>
          <w:sz w:val="24"/>
          <w:szCs w:val="24"/>
          <w:lang w:val="ru-RU"/>
        </w:rPr>
        <w:t xml:space="preserve">хромосомы, микротрубочки, лазерный пинцет, деление клетки, свертывание крови, фракции тромбоцитов, диагностика </w:t>
      </w:r>
      <w:r w:rsidR="00AB1915" w:rsidRPr="008B4C64">
        <w:rPr>
          <w:sz w:val="24"/>
          <w:szCs w:val="24"/>
          <w:lang w:val="ru-RU"/>
        </w:rPr>
        <w:t>свертывания</w:t>
      </w:r>
      <w:r w:rsidRPr="008B4C64">
        <w:rPr>
          <w:sz w:val="24"/>
          <w:szCs w:val="24"/>
          <w:lang w:val="ru-RU"/>
        </w:rPr>
        <w:t>.</w:t>
      </w:r>
    </w:p>
    <w:p w14:paraId="59E527EA" w14:textId="77777777" w:rsidR="00996463" w:rsidRPr="00980729" w:rsidRDefault="00996463" w:rsidP="00034FB1">
      <w:pPr>
        <w:ind w:firstLine="539"/>
        <w:rPr>
          <w:sz w:val="24"/>
          <w:szCs w:val="24"/>
          <w:lang w:val="ru-RU"/>
        </w:rPr>
      </w:pPr>
      <w:r w:rsidRPr="0091341E">
        <w:rPr>
          <w:sz w:val="24"/>
          <w:szCs w:val="24"/>
          <w:lang w:val="ru-RU"/>
        </w:rPr>
        <w:t xml:space="preserve">Цель исследования </w:t>
      </w:r>
      <w:r w:rsidR="00AC2E5B" w:rsidRPr="0091341E">
        <w:rPr>
          <w:sz w:val="24"/>
          <w:szCs w:val="24"/>
          <w:lang w:val="ru-RU"/>
        </w:rPr>
        <w:t>–</w:t>
      </w:r>
      <w:r w:rsidRPr="0091341E">
        <w:rPr>
          <w:sz w:val="24"/>
          <w:szCs w:val="24"/>
          <w:lang w:val="ru-RU"/>
        </w:rPr>
        <w:t xml:space="preserve"> </w:t>
      </w:r>
      <w:r w:rsidR="008B4C64" w:rsidRPr="0091341E">
        <w:rPr>
          <w:sz w:val="24"/>
          <w:szCs w:val="24"/>
          <w:lang w:val="ru-RU"/>
        </w:rPr>
        <w:t xml:space="preserve">изучение биофизических и молекулярных механизмов регуляции движения хромосом в процессах деления клеток, </w:t>
      </w:r>
      <w:proofErr w:type="spellStart"/>
      <w:r w:rsidR="008B4C64" w:rsidRPr="0091341E">
        <w:rPr>
          <w:sz w:val="24"/>
          <w:szCs w:val="24"/>
          <w:lang w:val="ru-RU"/>
        </w:rPr>
        <w:t>тромбообразования</w:t>
      </w:r>
      <w:proofErr w:type="spellEnd"/>
      <w:r w:rsidR="008B4C64" w:rsidRPr="0091341E">
        <w:rPr>
          <w:sz w:val="24"/>
          <w:szCs w:val="24"/>
          <w:lang w:val="ru-RU"/>
        </w:rPr>
        <w:t xml:space="preserve">, разработка новых методов диагностики нарушений свертывания крови и создание нового поколения </w:t>
      </w:r>
      <w:r w:rsidR="008B4C64" w:rsidRPr="00980729">
        <w:rPr>
          <w:sz w:val="24"/>
          <w:szCs w:val="24"/>
          <w:lang w:val="ru-RU"/>
        </w:rPr>
        <w:t xml:space="preserve">плазмозамещающих </w:t>
      </w:r>
      <w:proofErr w:type="spellStart"/>
      <w:r w:rsidR="008B4C64" w:rsidRPr="00980729">
        <w:rPr>
          <w:sz w:val="24"/>
          <w:szCs w:val="24"/>
          <w:lang w:val="ru-RU"/>
        </w:rPr>
        <w:t>противосвертывающих</w:t>
      </w:r>
      <w:proofErr w:type="spellEnd"/>
      <w:r w:rsidR="008B4C64" w:rsidRPr="00980729">
        <w:rPr>
          <w:sz w:val="24"/>
          <w:szCs w:val="24"/>
          <w:lang w:val="ru-RU"/>
        </w:rPr>
        <w:t xml:space="preserve"> средств</w:t>
      </w:r>
      <w:r w:rsidRPr="00980729">
        <w:rPr>
          <w:sz w:val="24"/>
          <w:szCs w:val="24"/>
          <w:lang w:val="ru-RU"/>
        </w:rPr>
        <w:t>.</w:t>
      </w:r>
    </w:p>
    <w:p w14:paraId="47391A31" w14:textId="36B1EA88" w:rsidR="00AC2E5B" w:rsidRPr="00166A58" w:rsidRDefault="00720A39" w:rsidP="00034FB1">
      <w:pPr>
        <w:ind w:firstLine="539"/>
        <w:rPr>
          <w:sz w:val="24"/>
          <w:szCs w:val="24"/>
          <w:lang w:val="ru-RU"/>
        </w:rPr>
      </w:pPr>
      <w:r w:rsidRPr="00980729">
        <w:rPr>
          <w:sz w:val="24"/>
          <w:szCs w:val="24"/>
          <w:lang w:val="ru-RU"/>
        </w:rPr>
        <w:t xml:space="preserve">В ходе выполнения работы были обнаружены следующие ключевые механизмы, лежащие в основе регуляции деления </w:t>
      </w:r>
      <w:r w:rsidRPr="00166A58">
        <w:rPr>
          <w:sz w:val="24"/>
          <w:szCs w:val="24"/>
          <w:lang w:val="ru-RU"/>
        </w:rPr>
        <w:t xml:space="preserve">клетки: </w:t>
      </w:r>
      <w:r w:rsidR="00166A58" w:rsidRPr="00166A58">
        <w:rPr>
          <w:sz w:val="24"/>
          <w:szCs w:val="24"/>
          <w:lang w:val="ru-RU"/>
        </w:rPr>
        <w:t xml:space="preserve">нами были исследованы возможности белкового комплекса </w:t>
      </w:r>
      <w:proofErr w:type="spellStart"/>
      <w:r w:rsidR="00166A58" w:rsidRPr="00166A58">
        <w:rPr>
          <w:sz w:val="24"/>
          <w:szCs w:val="24"/>
        </w:rPr>
        <w:t>Ska</w:t>
      </w:r>
      <w:proofErr w:type="spellEnd"/>
      <w:r w:rsidR="00166A58" w:rsidRPr="00166A58">
        <w:rPr>
          <w:sz w:val="24"/>
          <w:szCs w:val="24"/>
          <w:lang w:val="ru-RU"/>
        </w:rPr>
        <w:t xml:space="preserve">1 и белка </w:t>
      </w:r>
      <w:r w:rsidR="00166A58" w:rsidRPr="00166A58">
        <w:rPr>
          <w:sz w:val="24"/>
          <w:szCs w:val="24"/>
        </w:rPr>
        <w:t>CENP</w:t>
      </w:r>
      <w:r w:rsidR="00166A58" w:rsidRPr="00166A58">
        <w:rPr>
          <w:sz w:val="24"/>
          <w:szCs w:val="24"/>
          <w:lang w:val="ru-RU"/>
        </w:rPr>
        <w:t>-</w:t>
      </w:r>
      <w:r w:rsidR="00166A58" w:rsidRPr="00166A58">
        <w:rPr>
          <w:sz w:val="24"/>
          <w:szCs w:val="24"/>
        </w:rPr>
        <w:t>F</w:t>
      </w:r>
      <w:r w:rsidR="00166A58" w:rsidRPr="00166A58">
        <w:rPr>
          <w:sz w:val="24"/>
          <w:szCs w:val="24"/>
          <w:lang w:val="ru-RU"/>
        </w:rPr>
        <w:t xml:space="preserve"> связываться и обеспечивать движение вслед за концом микротрубочки.</w:t>
      </w:r>
    </w:p>
    <w:p w14:paraId="74AEB000" w14:textId="0AD89A3D" w:rsidR="00720A39" w:rsidRPr="00B1392B" w:rsidRDefault="00720A39" w:rsidP="00034FB1">
      <w:pPr>
        <w:ind w:firstLine="539"/>
        <w:rPr>
          <w:sz w:val="24"/>
          <w:szCs w:val="24"/>
          <w:lang w:val="ru-RU"/>
        </w:rPr>
      </w:pPr>
      <w:r w:rsidRPr="00166A58">
        <w:rPr>
          <w:sz w:val="24"/>
          <w:szCs w:val="24"/>
          <w:lang w:val="ru-RU"/>
        </w:rPr>
        <w:t xml:space="preserve">В регуляции свертывания крови были совершены следующие научные открытия: </w:t>
      </w:r>
      <w:r w:rsidR="00166A58" w:rsidRPr="00166A58">
        <w:rPr>
          <w:sz w:val="24"/>
          <w:szCs w:val="24"/>
          <w:lang w:val="ru-RU"/>
        </w:rPr>
        <w:t xml:space="preserve">1) умеренное разведение плазмы крови с использованием </w:t>
      </w:r>
      <w:proofErr w:type="gramStart"/>
      <w:r w:rsidR="00166A58" w:rsidRPr="00166A58">
        <w:rPr>
          <w:sz w:val="24"/>
          <w:szCs w:val="24"/>
          <w:lang w:val="ru-RU"/>
        </w:rPr>
        <w:t>искусственных</w:t>
      </w:r>
      <w:proofErr w:type="gramEnd"/>
      <w:r w:rsidR="00166A58" w:rsidRPr="00166A58">
        <w:rPr>
          <w:sz w:val="24"/>
          <w:szCs w:val="24"/>
          <w:lang w:val="ru-RU"/>
        </w:rPr>
        <w:t xml:space="preserve"> </w:t>
      </w:r>
      <w:proofErr w:type="spellStart"/>
      <w:r w:rsidR="00166A58" w:rsidRPr="00166A58">
        <w:rPr>
          <w:sz w:val="24"/>
          <w:szCs w:val="24"/>
          <w:lang w:val="ru-RU"/>
        </w:rPr>
        <w:t>плазмазаменителей</w:t>
      </w:r>
      <w:proofErr w:type="spellEnd"/>
      <w:r w:rsidR="00166A58" w:rsidRPr="00166A58">
        <w:rPr>
          <w:sz w:val="24"/>
          <w:szCs w:val="24"/>
          <w:lang w:val="ru-RU"/>
        </w:rPr>
        <w:t xml:space="preserve"> сдвигает </w:t>
      </w:r>
      <w:proofErr w:type="spellStart"/>
      <w:r w:rsidR="00166A58" w:rsidRPr="00166A58">
        <w:rPr>
          <w:sz w:val="24"/>
          <w:szCs w:val="24"/>
          <w:lang w:val="ru-RU"/>
        </w:rPr>
        <w:t>гемостатический</w:t>
      </w:r>
      <w:proofErr w:type="spellEnd"/>
      <w:r w:rsidR="00166A58" w:rsidRPr="00166A58">
        <w:rPr>
          <w:sz w:val="24"/>
          <w:szCs w:val="24"/>
          <w:lang w:val="ru-RU"/>
        </w:rPr>
        <w:t xml:space="preserve"> баланс в сторону </w:t>
      </w:r>
      <w:proofErr w:type="spellStart"/>
      <w:r w:rsidR="00166A58" w:rsidRPr="00166A58">
        <w:rPr>
          <w:sz w:val="24"/>
          <w:szCs w:val="24"/>
          <w:lang w:val="ru-RU"/>
        </w:rPr>
        <w:t>гиперкоагуляции</w:t>
      </w:r>
      <w:proofErr w:type="spellEnd"/>
      <w:r w:rsidR="00166A58" w:rsidRPr="00166A58">
        <w:rPr>
          <w:sz w:val="24"/>
          <w:szCs w:val="24"/>
          <w:lang w:val="ru-RU"/>
        </w:rPr>
        <w:t xml:space="preserve"> и</w:t>
      </w:r>
      <w:r w:rsidR="00B1392B" w:rsidRPr="00166A58">
        <w:rPr>
          <w:sz w:val="24"/>
          <w:szCs w:val="24"/>
          <w:lang w:val="ru-RU"/>
        </w:rPr>
        <w:t xml:space="preserve"> 2) </w:t>
      </w:r>
      <w:r w:rsidR="00166A58" w:rsidRPr="00166A58">
        <w:rPr>
          <w:sz w:val="24"/>
          <w:szCs w:val="24"/>
          <w:lang w:val="ru-RU"/>
        </w:rPr>
        <w:t>скорость волны лизиса пропорциональна скорости роста сгустка</w:t>
      </w:r>
      <w:r w:rsidR="00B1392B" w:rsidRPr="00166A58">
        <w:rPr>
          <w:sz w:val="24"/>
          <w:szCs w:val="24"/>
          <w:lang w:val="ru-RU"/>
        </w:rPr>
        <w:t>.</w:t>
      </w:r>
    </w:p>
    <w:p w14:paraId="6CA2E6E9" w14:textId="77777777" w:rsidR="00720A39" w:rsidRDefault="00720A39" w:rsidP="00034FB1">
      <w:pPr>
        <w:ind w:firstLine="539"/>
        <w:rPr>
          <w:sz w:val="24"/>
          <w:szCs w:val="24"/>
          <w:lang w:val="ru-RU"/>
        </w:rPr>
      </w:pPr>
    </w:p>
    <w:p w14:paraId="40815CAD" w14:textId="77777777" w:rsidR="001714A1" w:rsidRPr="00305B67" w:rsidRDefault="001714A1" w:rsidP="001714A1">
      <w:pPr>
        <w:pStyle w:val="12"/>
        <w:pageBreakBefore/>
        <w:jc w:val="center"/>
        <w:rPr>
          <w:rFonts w:ascii="Times New Roman" w:hAnsi="Times New Roman"/>
          <w:color w:val="auto"/>
          <w:lang w:val="ru-RU"/>
        </w:rPr>
      </w:pPr>
      <w:r w:rsidRPr="00305B67">
        <w:rPr>
          <w:rFonts w:ascii="Times New Roman" w:hAnsi="Times New Roman"/>
          <w:color w:val="auto"/>
          <w:lang w:val="ru-RU"/>
        </w:rPr>
        <w:lastRenderedPageBreak/>
        <w:t>Содержание</w:t>
      </w:r>
    </w:p>
    <w:p w14:paraId="4868A995" w14:textId="77777777" w:rsidR="00584EE5" w:rsidRDefault="001714A1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r w:rsidRPr="0042459A">
        <w:rPr>
          <w:sz w:val="28"/>
        </w:rPr>
        <w:fldChar w:fldCharType="begin"/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instrText>TOC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o</w:instrText>
      </w:r>
      <w:r w:rsidRPr="0042459A">
        <w:rPr>
          <w:sz w:val="28"/>
          <w:lang w:val="ru-RU"/>
        </w:rPr>
        <w:instrText xml:space="preserve"> "1-3" \</w:instrText>
      </w:r>
      <w:r w:rsidRPr="0042459A">
        <w:rPr>
          <w:sz w:val="28"/>
        </w:rPr>
        <w:instrText>h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z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u</w:instrText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fldChar w:fldCharType="separate"/>
      </w:r>
      <w:hyperlink w:anchor="_Toc505100247" w:history="1">
        <w:r w:rsidR="00584EE5" w:rsidRPr="00BE493F">
          <w:rPr>
            <w:rStyle w:val="a9"/>
            <w:noProof/>
            <w:lang w:val="ru-RU"/>
          </w:rPr>
          <w:t>Обозначения и сокращения</w:t>
        </w:r>
        <w:r w:rsidR="00584EE5">
          <w:rPr>
            <w:noProof/>
            <w:webHidden/>
          </w:rPr>
          <w:tab/>
        </w:r>
        <w:r w:rsidR="00584EE5">
          <w:rPr>
            <w:noProof/>
            <w:webHidden/>
          </w:rPr>
          <w:fldChar w:fldCharType="begin"/>
        </w:r>
        <w:r w:rsidR="00584EE5">
          <w:rPr>
            <w:noProof/>
            <w:webHidden/>
          </w:rPr>
          <w:instrText xml:space="preserve"> PAGEREF _Toc505100247 \h </w:instrText>
        </w:r>
        <w:r w:rsidR="00584EE5">
          <w:rPr>
            <w:noProof/>
            <w:webHidden/>
          </w:rPr>
        </w:r>
        <w:r w:rsidR="00584EE5">
          <w:rPr>
            <w:noProof/>
            <w:webHidden/>
          </w:rPr>
          <w:fldChar w:fldCharType="separate"/>
        </w:r>
        <w:r w:rsidR="00584EE5">
          <w:rPr>
            <w:noProof/>
            <w:webHidden/>
          </w:rPr>
          <w:t>7</w:t>
        </w:r>
        <w:r w:rsidR="00584EE5">
          <w:rPr>
            <w:noProof/>
            <w:webHidden/>
          </w:rPr>
          <w:fldChar w:fldCharType="end"/>
        </w:r>
      </w:hyperlink>
    </w:p>
    <w:p w14:paraId="723EA087" w14:textId="77777777" w:rsidR="00584EE5" w:rsidRDefault="00584EE5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0248" w:history="1">
        <w:r w:rsidRPr="00BE493F">
          <w:rPr>
            <w:rStyle w:val="a9"/>
            <w:noProof/>
            <w:lang w:val="ru-RU"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_Toc505100248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7A14E5B" w14:textId="77777777" w:rsidR="00584EE5" w:rsidRDefault="00584EE5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0249" w:history="1">
        <w:r w:rsidRPr="00BE493F">
          <w:rPr>
            <w:rStyle w:val="a9"/>
            <w:noProof/>
            <w:lang w:val="ru-RU"/>
          </w:rPr>
          <w:t>Основная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_Toc505100249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247E7E1" w14:textId="77777777" w:rsidR="00584EE5" w:rsidRDefault="00584EE5">
      <w:pPr>
        <w:pStyle w:val="3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0250" w:history="1">
        <w:r w:rsidRPr="00BE493F">
          <w:rPr>
            <w:rStyle w:val="a9"/>
            <w:noProof/>
            <w:lang w:val="ru-RU"/>
          </w:rPr>
          <w:t>1.</w:t>
        </w:r>
        <w:r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Pr="00BE493F">
          <w:rPr>
            <w:rStyle w:val="a9"/>
            <w:noProof/>
            <w:lang w:val="ru-RU"/>
          </w:rPr>
          <w:t>Важнейшие результаты исследований, завершенных в 2017 году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_Toc505100250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B976F05" w14:textId="77777777" w:rsidR="00584EE5" w:rsidRDefault="00584EE5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0251" w:history="1">
        <w:r w:rsidRPr="00BE493F">
          <w:rPr>
            <w:rStyle w:val="a9"/>
            <w:noProof/>
            <w:lang w:val="ru-RU"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_Toc505100251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B8AC2D8" w14:textId="77777777" w:rsidR="00584EE5" w:rsidRDefault="00584EE5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100252" w:history="1">
        <w:r w:rsidRPr="00BE493F">
          <w:rPr>
            <w:rStyle w:val="a9"/>
            <w:noProof/>
          </w:rPr>
          <w:t>Список использованных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_Toc505100252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1A1517E" w14:textId="77777777" w:rsidR="001714A1" w:rsidRPr="001714A1" w:rsidRDefault="001714A1" w:rsidP="001714A1">
      <w:pPr>
        <w:ind w:firstLine="539"/>
        <w:rPr>
          <w:sz w:val="24"/>
          <w:szCs w:val="24"/>
        </w:rPr>
      </w:pPr>
      <w:r w:rsidRPr="0042459A">
        <w:rPr>
          <w:b/>
          <w:bCs/>
          <w:sz w:val="28"/>
        </w:rPr>
        <w:fldChar w:fldCharType="end"/>
      </w:r>
    </w:p>
    <w:p w14:paraId="44C01D00" w14:textId="77777777" w:rsidR="00ED3DC2" w:rsidRDefault="00ED3DC2" w:rsidP="00673B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2554C1" w14:textId="77777777" w:rsidR="008419EA" w:rsidRPr="008419EA" w:rsidRDefault="008419EA" w:rsidP="008419EA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0" w:name="_Toc437480266"/>
      <w:bookmarkStart w:id="1" w:name="_Toc505100247"/>
      <w:r w:rsidRPr="008419EA">
        <w:rPr>
          <w:rFonts w:ascii="Times New Roman" w:hAnsi="Times New Roman"/>
          <w:color w:val="auto"/>
          <w:sz w:val="28"/>
          <w:lang w:val="ru-RU"/>
        </w:rPr>
        <w:lastRenderedPageBreak/>
        <w:t>Обозначения и сокращения</w:t>
      </w:r>
      <w:bookmarkEnd w:id="0"/>
      <w:bookmarkEnd w:id="1"/>
    </w:p>
    <w:p w14:paraId="3B935989" w14:textId="77777777" w:rsidR="00EF2352" w:rsidRPr="00F338E2" w:rsidRDefault="00EF2352" w:rsidP="00EF2352">
      <w:pPr>
        <w:spacing w:line="360" w:lineRule="auto"/>
        <w:rPr>
          <w:sz w:val="24"/>
          <w:szCs w:val="24"/>
          <w:lang w:val="ru-RU"/>
        </w:rPr>
      </w:pPr>
      <w:r w:rsidRPr="00F338E2">
        <w:rPr>
          <w:sz w:val="24"/>
          <w:szCs w:val="24"/>
          <w:lang w:val="ru-RU"/>
        </w:rPr>
        <w:t xml:space="preserve">CENP-F – </w:t>
      </w:r>
      <w:proofErr w:type="spellStart"/>
      <w:r w:rsidRPr="00F338E2">
        <w:rPr>
          <w:sz w:val="24"/>
          <w:szCs w:val="24"/>
          <w:lang w:val="ru-RU"/>
        </w:rPr>
        <w:t>центромерный</w:t>
      </w:r>
      <w:proofErr w:type="spellEnd"/>
      <w:r w:rsidRPr="00F338E2">
        <w:rPr>
          <w:sz w:val="24"/>
          <w:szCs w:val="24"/>
          <w:lang w:val="ru-RU"/>
        </w:rPr>
        <w:t xml:space="preserve"> белок F</w:t>
      </w:r>
    </w:p>
    <w:p w14:paraId="1EDEA321" w14:textId="77777777" w:rsidR="00EF2352" w:rsidRPr="00F338E2" w:rsidRDefault="00EF2352" w:rsidP="00EF2352">
      <w:pPr>
        <w:spacing w:line="360" w:lineRule="auto"/>
        <w:rPr>
          <w:sz w:val="24"/>
          <w:szCs w:val="24"/>
          <w:lang w:val="ru-RU"/>
        </w:rPr>
      </w:pPr>
      <w:r w:rsidRPr="00F338E2">
        <w:rPr>
          <w:sz w:val="24"/>
          <w:szCs w:val="24"/>
          <w:lang w:val="ru-RU"/>
        </w:rPr>
        <w:t>DF – степень разведения плазмы</w:t>
      </w:r>
    </w:p>
    <w:p w14:paraId="5E24F1F8" w14:textId="77777777" w:rsidR="00EF2352" w:rsidRPr="00F338E2" w:rsidRDefault="00EF2352" w:rsidP="00EF2352">
      <w:pPr>
        <w:spacing w:line="360" w:lineRule="auto"/>
        <w:rPr>
          <w:sz w:val="24"/>
          <w:szCs w:val="24"/>
          <w:lang w:val="ru-RU"/>
        </w:rPr>
      </w:pPr>
      <w:r w:rsidRPr="00F338E2">
        <w:rPr>
          <w:sz w:val="24"/>
          <w:szCs w:val="24"/>
          <w:lang w:val="ru-RU"/>
        </w:rPr>
        <w:t>FX – фактор X</w:t>
      </w:r>
    </w:p>
    <w:p w14:paraId="4A638DC9" w14:textId="77777777" w:rsidR="00EF2352" w:rsidRPr="00F338E2" w:rsidRDefault="00EF2352" w:rsidP="00EF2352">
      <w:pPr>
        <w:spacing w:line="360" w:lineRule="auto"/>
        <w:rPr>
          <w:sz w:val="24"/>
          <w:szCs w:val="24"/>
          <w:lang w:val="ru-RU"/>
        </w:rPr>
      </w:pPr>
      <w:proofErr w:type="spellStart"/>
      <w:r w:rsidRPr="00F338E2">
        <w:rPr>
          <w:sz w:val="24"/>
          <w:szCs w:val="24"/>
          <w:lang w:val="ru-RU"/>
        </w:rPr>
        <w:t>FXa</w:t>
      </w:r>
      <w:proofErr w:type="spellEnd"/>
      <w:r w:rsidRPr="00F338E2">
        <w:rPr>
          <w:sz w:val="24"/>
          <w:szCs w:val="24"/>
          <w:lang w:val="ru-RU"/>
        </w:rPr>
        <w:t xml:space="preserve"> – активированный фактор Х</w:t>
      </w:r>
    </w:p>
    <w:p w14:paraId="684337ED" w14:textId="77777777" w:rsidR="00EF2352" w:rsidRPr="00F338E2" w:rsidRDefault="00EF2352" w:rsidP="00EF2352">
      <w:pPr>
        <w:spacing w:line="360" w:lineRule="auto"/>
        <w:rPr>
          <w:sz w:val="24"/>
          <w:szCs w:val="24"/>
          <w:lang w:val="ru-RU"/>
        </w:rPr>
      </w:pPr>
      <w:proofErr w:type="spellStart"/>
      <w:r w:rsidRPr="00F338E2">
        <w:rPr>
          <w:sz w:val="24"/>
          <w:szCs w:val="24"/>
          <w:lang w:val="ru-RU"/>
        </w:rPr>
        <w:t>VIIa</w:t>
      </w:r>
      <w:proofErr w:type="spellEnd"/>
      <w:r w:rsidRPr="00F338E2">
        <w:rPr>
          <w:sz w:val="24"/>
          <w:szCs w:val="24"/>
          <w:lang w:val="ru-RU"/>
        </w:rPr>
        <w:t xml:space="preserve"> / TF – внешняя </w:t>
      </w:r>
      <w:proofErr w:type="spellStart"/>
      <w:r w:rsidRPr="00F338E2">
        <w:rPr>
          <w:sz w:val="24"/>
          <w:szCs w:val="24"/>
          <w:lang w:val="ru-RU"/>
        </w:rPr>
        <w:t>теназа</w:t>
      </w:r>
      <w:proofErr w:type="spellEnd"/>
      <w:r w:rsidRPr="00F338E2">
        <w:rPr>
          <w:sz w:val="24"/>
          <w:szCs w:val="24"/>
          <w:lang w:val="ru-RU"/>
        </w:rPr>
        <w:t xml:space="preserve"> </w:t>
      </w:r>
    </w:p>
    <w:p w14:paraId="51EA7552" w14:textId="77777777" w:rsidR="00EF2352" w:rsidRPr="00F338E2" w:rsidRDefault="00EF2352" w:rsidP="00EF2352">
      <w:pPr>
        <w:spacing w:line="360" w:lineRule="auto"/>
        <w:rPr>
          <w:sz w:val="24"/>
          <w:szCs w:val="24"/>
          <w:lang w:val="ru-RU"/>
        </w:rPr>
      </w:pPr>
      <w:r w:rsidRPr="00F338E2">
        <w:rPr>
          <w:sz w:val="24"/>
          <w:szCs w:val="24"/>
          <w:lang w:val="ru-RU"/>
        </w:rPr>
        <w:t xml:space="preserve">ГТФ – </w:t>
      </w:r>
      <w:proofErr w:type="spellStart"/>
      <w:r w:rsidRPr="00F338E2">
        <w:rPr>
          <w:sz w:val="24"/>
          <w:szCs w:val="24"/>
          <w:lang w:val="ru-RU"/>
        </w:rPr>
        <w:t>ГуанозинТриФосфат</w:t>
      </w:r>
      <w:proofErr w:type="spellEnd"/>
    </w:p>
    <w:p w14:paraId="2AA3AC33" w14:textId="77777777" w:rsidR="00EF2352" w:rsidRPr="00F338E2" w:rsidRDefault="00EF2352" w:rsidP="00EF2352">
      <w:pPr>
        <w:spacing w:line="360" w:lineRule="auto"/>
        <w:rPr>
          <w:sz w:val="24"/>
          <w:szCs w:val="24"/>
          <w:lang w:val="ru-RU"/>
        </w:rPr>
      </w:pPr>
      <w:r w:rsidRPr="00F338E2">
        <w:rPr>
          <w:sz w:val="24"/>
          <w:szCs w:val="24"/>
          <w:lang w:val="ru-RU"/>
        </w:rPr>
        <w:t xml:space="preserve">ДНК – </w:t>
      </w:r>
      <w:proofErr w:type="spellStart"/>
      <w:r w:rsidRPr="00F338E2">
        <w:rPr>
          <w:sz w:val="24"/>
          <w:szCs w:val="24"/>
          <w:lang w:val="ru-RU"/>
        </w:rPr>
        <w:t>дезоксирубонуклеиновая</w:t>
      </w:r>
      <w:proofErr w:type="spellEnd"/>
      <w:r w:rsidRPr="00F338E2">
        <w:rPr>
          <w:sz w:val="24"/>
          <w:szCs w:val="24"/>
          <w:lang w:val="ru-RU"/>
        </w:rPr>
        <w:t xml:space="preserve"> кислота</w:t>
      </w:r>
    </w:p>
    <w:p w14:paraId="1BC2733E" w14:textId="77777777" w:rsidR="00EF2352" w:rsidRPr="00F338E2" w:rsidRDefault="00EF2352" w:rsidP="00EF2352">
      <w:pPr>
        <w:spacing w:line="360" w:lineRule="auto"/>
        <w:rPr>
          <w:sz w:val="24"/>
          <w:szCs w:val="24"/>
          <w:lang w:val="ru-RU"/>
        </w:rPr>
      </w:pPr>
      <w:r w:rsidRPr="00F338E2">
        <w:rPr>
          <w:sz w:val="24"/>
          <w:szCs w:val="24"/>
          <w:lang w:val="ru-RU"/>
        </w:rPr>
        <w:t xml:space="preserve">ИФ – </w:t>
      </w:r>
      <w:proofErr w:type="spellStart"/>
      <w:r w:rsidRPr="00F338E2">
        <w:rPr>
          <w:sz w:val="24"/>
          <w:szCs w:val="24"/>
          <w:lang w:val="ru-RU"/>
        </w:rPr>
        <w:t>импакт</w:t>
      </w:r>
      <w:proofErr w:type="spellEnd"/>
      <w:r w:rsidRPr="00F338E2">
        <w:rPr>
          <w:sz w:val="24"/>
          <w:szCs w:val="24"/>
          <w:lang w:val="ru-RU"/>
        </w:rPr>
        <w:t>-фактор журнала</w:t>
      </w:r>
    </w:p>
    <w:p w14:paraId="2E65BB92" w14:textId="77777777" w:rsidR="00EF2352" w:rsidRPr="00F338E2" w:rsidRDefault="00EF2352" w:rsidP="00EF2352">
      <w:pPr>
        <w:spacing w:line="360" w:lineRule="auto"/>
        <w:rPr>
          <w:sz w:val="24"/>
          <w:szCs w:val="24"/>
          <w:lang w:val="ru-RU"/>
        </w:rPr>
      </w:pPr>
      <w:r w:rsidRPr="00F338E2">
        <w:rPr>
          <w:sz w:val="24"/>
          <w:szCs w:val="24"/>
          <w:lang w:val="ru-RU"/>
        </w:rPr>
        <w:t xml:space="preserve">ПЗР – </w:t>
      </w:r>
      <w:proofErr w:type="spellStart"/>
      <w:r w:rsidRPr="00F338E2">
        <w:rPr>
          <w:sz w:val="24"/>
          <w:szCs w:val="24"/>
          <w:lang w:val="ru-RU"/>
        </w:rPr>
        <w:t>плазмазамещающий</w:t>
      </w:r>
      <w:proofErr w:type="spellEnd"/>
      <w:r w:rsidRPr="00F338E2">
        <w:rPr>
          <w:sz w:val="24"/>
          <w:szCs w:val="24"/>
          <w:lang w:val="ru-RU"/>
        </w:rPr>
        <w:t xml:space="preserve"> раствор</w:t>
      </w:r>
    </w:p>
    <w:p w14:paraId="5EBDA44C" w14:textId="0FD996D9" w:rsidR="00EF2352" w:rsidRPr="00EF2352" w:rsidRDefault="00EF2352" w:rsidP="00EF2352">
      <w:pPr>
        <w:spacing w:line="360" w:lineRule="auto"/>
        <w:rPr>
          <w:sz w:val="24"/>
          <w:szCs w:val="24"/>
          <w:lang w:val="ru-RU"/>
        </w:rPr>
      </w:pPr>
      <w:r w:rsidRPr="00F338E2">
        <w:rPr>
          <w:sz w:val="24"/>
          <w:szCs w:val="24"/>
          <w:lang w:val="ru-RU"/>
        </w:rPr>
        <w:t xml:space="preserve">ЭТП – эндогенный  </w:t>
      </w:r>
      <w:proofErr w:type="spellStart"/>
      <w:r w:rsidRPr="00F338E2">
        <w:rPr>
          <w:sz w:val="24"/>
          <w:szCs w:val="24"/>
          <w:lang w:val="ru-RU"/>
        </w:rPr>
        <w:t>тромбиновый</w:t>
      </w:r>
      <w:proofErr w:type="spellEnd"/>
      <w:r w:rsidRPr="00F338E2">
        <w:rPr>
          <w:sz w:val="24"/>
          <w:szCs w:val="24"/>
          <w:lang w:val="ru-RU"/>
        </w:rPr>
        <w:t xml:space="preserve"> потенциал</w:t>
      </w:r>
    </w:p>
    <w:p w14:paraId="40BD8CDE" w14:textId="77777777" w:rsidR="00ED3DC2" w:rsidRPr="0099772B" w:rsidRDefault="00ED3DC2" w:rsidP="008419EA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2" w:name="_Toc505100248"/>
      <w:r w:rsidRPr="0099772B">
        <w:rPr>
          <w:rFonts w:ascii="Times New Roman" w:hAnsi="Times New Roman"/>
          <w:color w:val="auto"/>
          <w:sz w:val="28"/>
          <w:lang w:val="ru-RU"/>
        </w:rPr>
        <w:lastRenderedPageBreak/>
        <w:t>Введение</w:t>
      </w:r>
      <w:bookmarkEnd w:id="2"/>
    </w:p>
    <w:p w14:paraId="42D1E9C7" w14:textId="77777777" w:rsidR="00A465F5" w:rsidRPr="00EE0526" w:rsidRDefault="00A465F5" w:rsidP="00A465F5">
      <w:pPr>
        <w:spacing w:line="360" w:lineRule="auto"/>
        <w:ind w:firstLine="708"/>
        <w:rPr>
          <w:sz w:val="24"/>
          <w:szCs w:val="24"/>
          <w:lang w:val="ru-RU"/>
        </w:rPr>
      </w:pPr>
      <w:r w:rsidRPr="00EE0526">
        <w:rPr>
          <w:sz w:val="24"/>
          <w:szCs w:val="24"/>
          <w:lang w:val="ru-RU"/>
        </w:rPr>
        <w:t xml:space="preserve">Митоз – один из ключевых клеточных процессов, понимание деталей которого важно как для фундаментальной науки, так и для медицины. Понимание механизмов нарушения митоза, приводящих к анеуплоидии и ошибкам деления, может оказаться </w:t>
      </w:r>
      <w:proofErr w:type="spellStart"/>
      <w:r w:rsidRPr="00EE0526">
        <w:rPr>
          <w:sz w:val="24"/>
          <w:szCs w:val="24"/>
          <w:lang w:val="ru-RU"/>
        </w:rPr>
        <w:t>приницпиально</w:t>
      </w:r>
      <w:proofErr w:type="spellEnd"/>
      <w:r w:rsidRPr="00EE0526">
        <w:rPr>
          <w:sz w:val="24"/>
          <w:szCs w:val="24"/>
          <w:lang w:val="ru-RU"/>
        </w:rPr>
        <w:t xml:space="preserve"> новым направлением коррекции регенеративных процессов в онкологии (</w:t>
      </w:r>
      <w:proofErr w:type="spellStart"/>
      <w:r w:rsidRPr="00EE0526">
        <w:rPr>
          <w:sz w:val="24"/>
          <w:szCs w:val="24"/>
          <w:lang w:val="ru-RU"/>
        </w:rPr>
        <w:t>Cimini</w:t>
      </w:r>
      <w:proofErr w:type="spellEnd"/>
      <w:r w:rsidRPr="00EE0526">
        <w:rPr>
          <w:sz w:val="24"/>
          <w:szCs w:val="24"/>
          <w:lang w:val="ru-RU"/>
        </w:rPr>
        <w:t xml:space="preserve">, 2008; </w:t>
      </w:r>
      <w:proofErr w:type="spellStart"/>
      <w:r w:rsidRPr="00EE0526">
        <w:rPr>
          <w:sz w:val="24"/>
          <w:szCs w:val="24"/>
          <w:lang w:val="ru-RU"/>
        </w:rPr>
        <w:t>Weaver</w:t>
      </w:r>
      <w:proofErr w:type="spellEnd"/>
      <w:r w:rsidRPr="00EE0526">
        <w:rPr>
          <w:sz w:val="24"/>
          <w:szCs w:val="24"/>
          <w:lang w:val="ru-RU"/>
        </w:rPr>
        <w:t xml:space="preserve"> </w:t>
      </w:r>
      <w:proofErr w:type="spellStart"/>
      <w:r w:rsidRPr="00EE0526">
        <w:rPr>
          <w:sz w:val="24"/>
          <w:szCs w:val="24"/>
          <w:lang w:val="ru-RU"/>
        </w:rPr>
        <w:t>and</w:t>
      </w:r>
      <w:proofErr w:type="spellEnd"/>
      <w:r w:rsidRPr="00EE0526">
        <w:rPr>
          <w:sz w:val="24"/>
          <w:szCs w:val="24"/>
          <w:lang w:val="ru-RU"/>
        </w:rPr>
        <w:t xml:space="preserve"> </w:t>
      </w:r>
      <w:proofErr w:type="spellStart"/>
      <w:r w:rsidRPr="00EE0526">
        <w:rPr>
          <w:sz w:val="24"/>
          <w:szCs w:val="24"/>
          <w:lang w:val="ru-RU"/>
        </w:rPr>
        <w:t>Cleveland</w:t>
      </w:r>
      <w:proofErr w:type="spellEnd"/>
      <w:r w:rsidRPr="00EE0526">
        <w:rPr>
          <w:sz w:val="24"/>
          <w:szCs w:val="24"/>
          <w:lang w:val="ru-RU"/>
        </w:rPr>
        <w:t xml:space="preserve">, 2006; </w:t>
      </w:r>
      <w:proofErr w:type="spellStart"/>
      <w:r w:rsidRPr="00EE0526">
        <w:rPr>
          <w:sz w:val="24"/>
          <w:szCs w:val="24"/>
          <w:lang w:val="ru-RU"/>
        </w:rPr>
        <w:t>Nicholson</w:t>
      </w:r>
      <w:proofErr w:type="spellEnd"/>
      <w:r w:rsidRPr="00EE0526">
        <w:rPr>
          <w:sz w:val="24"/>
          <w:szCs w:val="24"/>
          <w:lang w:val="ru-RU"/>
        </w:rPr>
        <w:t xml:space="preserve"> </w:t>
      </w:r>
      <w:proofErr w:type="spellStart"/>
      <w:r w:rsidRPr="00EE0526">
        <w:rPr>
          <w:sz w:val="24"/>
          <w:szCs w:val="24"/>
          <w:lang w:val="ru-RU"/>
        </w:rPr>
        <w:t>and</w:t>
      </w:r>
      <w:proofErr w:type="spellEnd"/>
      <w:r w:rsidRPr="00EE0526">
        <w:rPr>
          <w:sz w:val="24"/>
          <w:szCs w:val="24"/>
          <w:lang w:val="ru-RU"/>
        </w:rPr>
        <w:t xml:space="preserve"> </w:t>
      </w:r>
      <w:proofErr w:type="spellStart"/>
      <w:r w:rsidRPr="00EE0526">
        <w:rPr>
          <w:sz w:val="24"/>
          <w:szCs w:val="24"/>
          <w:lang w:val="ru-RU"/>
        </w:rPr>
        <w:t>Cimini</w:t>
      </w:r>
      <w:proofErr w:type="spellEnd"/>
      <w:r w:rsidRPr="00EE0526">
        <w:rPr>
          <w:sz w:val="24"/>
          <w:szCs w:val="24"/>
          <w:lang w:val="ru-RU"/>
        </w:rPr>
        <w:t xml:space="preserve">, 2013). Хорошо известно, что современная терапия </w:t>
      </w:r>
      <w:proofErr w:type="spellStart"/>
      <w:r w:rsidRPr="00EE0526">
        <w:rPr>
          <w:sz w:val="24"/>
          <w:szCs w:val="24"/>
          <w:lang w:val="ru-RU"/>
        </w:rPr>
        <w:t>онкозаболеваний</w:t>
      </w:r>
      <w:proofErr w:type="spellEnd"/>
      <w:r w:rsidRPr="00EE0526">
        <w:rPr>
          <w:sz w:val="24"/>
          <w:szCs w:val="24"/>
          <w:lang w:val="ru-RU"/>
        </w:rPr>
        <w:t xml:space="preserve"> направлена на уничтожение делящихся клеток, как нормальных, так и опухолевых. Поэтому процессы регенерации органов и тканей являются важнейшей частью терапии. После терапии цитотоксическими и цитостатическими препаратами, а часто и во время нее, неизбежно возникает большая масса делящихся клеток, как нормальных, так и с дефектами деления. Как следствие – резко возрастает риск появления новых трансформированных клонов – источников метастазирования. Этот риск можно резко снизить, если в процессе </w:t>
      </w:r>
      <w:proofErr w:type="spellStart"/>
      <w:r w:rsidRPr="00EE0526">
        <w:rPr>
          <w:sz w:val="24"/>
          <w:szCs w:val="24"/>
          <w:lang w:val="ru-RU"/>
        </w:rPr>
        <w:t>онкотерапии</w:t>
      </w:r>
      <w:proofErr w:type="spellEnd"/>
      <w:r w:rsidRPr="00EE0526">
        <w:rPr>
          <w:sz w:val="24"/>
          <w:szCs w:val="24"/>
          <w:lang w:val="ru-RU"/>
        </w:rPr>
        <w:t xml:space="preserve"> защитить и усилить механизмы исправления ошибок в процессе деления клеток. Точное распределение генетического материала при делении клетки достигается благодаря взаимодействию хромосом с веретеном деления, состоящим из микротрубочек и десятков других белков. Микротрубочки должны специфично и прочно присоединиться к специализированным мульти-белковым комплексам на хромосомах, называемым </w:t>
      </w:r>
      <w:proofErr w:type="spellStart"/>
      <w:r w:rsidRPr="00EE0526">
        <w:rPr>
          <w:sz w:val="24"/>
          <w:szCs w:val="24"/>
          <w:lang w:val="ru-RU"/>
        </w:rPr>
        <w:t>кинетохорами</w:t>
      </w:r>
      <w:proofErr w:type="spellEnd"/>
      <w:r w:rsidRPr="00EE0526">
        <w:rPr>
          <w:sz w:val="24"/>
          <w:szCs w:val="24"/>
          <w:lang w:val="ru-RU"/>
        </w:rPr>
        <w:t xml:space="preserve">. Более того, одна из сестринских хроматид в составе хромосомы должна присоединиться своим </w:t>
      </w:r>
      <w:proofErr w:type="spellStart"/>
      <w:r w:rsidRPr="00EE0526">
        <w:rPr>
          <w:sz w:val="24"/>
          <w:szCs w:val="24"/>
          <w:lang w:val="ru-RU"/>
        </w:rPr>
        <w:t>кинетохором</w:t>
      </w:r>
      <w:proofErr w:type="spellEnd"/>
      <w:r w:rsidRPr="00EE0526">
        <w:rPr>
          <w:sz w:val="24"/>
          <w:szCs w:val="24"/>
          <w:lang w:val="ru-RU"/>
        </w:rPr>
        <w:t xml:space="preserve"> к микротрубочкам, идущим строго из одного полюса веретена деления, а вторая – к микротрубочкам из другого полюса. Процесс образования этих полярных присоединений называется </w:t>
      </w:r>
      <w:proofErr w:type="spellStart"/>
      <w:r w:rsidRPr="00EE0526">
        <w:rPr>
          <w:sz w:val="24"/>
          <w:szCs w:val="24"/>
          <w:lang w:val="ru-RU"/>
        </w:rPr>
        <w:t>биориентацией</w:t>
      </w:r>
      <w:proofErr w:type="spellEnd"/>
      <w:r w:rsidRPr="00EE0526">
        <w:rPr>
          <w:sz w:val="24"/>
          <w:szCs w:val="24"/>
          <w:lang w:val="ru-RU"/>
        </w:rPr>
        <w:t xml:space="preserve">, а ошибки в этом процессе ведут к анеуплоидии, хромосомным болезням и злокачественному перерождению клеток. Случайные присоединения микротрубочек к </w:t>
      </w:r>
      <w:proofErr w:type="spellStart"/>
      <w:r w:rsidRPr="00EE0526">
        <w:rPr>
          <w:sz w:val="24"/>
          <w:szCs w:val="24"/>
          <w:lang w:val="ru-RU"/>
        </w:rPr>
        <w:t>кинетохорам</w:t>
      </w:r>
      <w:proofErr w:type="spellEnd"/>
      <w:r w:rsidRPr="00EE0526">
        <w:rPr>
          <w:sz w:val="24"/>
          <w:szCs w:val="24"/>
          <w:lang w:val="ru-RU"/>
        </w:rPr>
        <w:t xml:space="preserve"> приводят к примерно равному распределению микротрубочек, пришедших из каждого полюса, на обоих сестринских </w:t>
      </w:r>
      <w:proofErr w:type="spellStart"/>
      <w:r w:rsidRPr="00EE0526">
        <w:rPr>
          <w:sz w:val="24"/>
          <w:szCs w:val="24"/>
          <w:lang w:val="ru-RU"/>
        </w:rPr>
        <w:t>кинетохорах</w:t>
      </w:r>
      <w:proofErr w:type="spellEnd"/>
      <w:r w:rsidRPr="00EE0526">
        <w:rPr>
          <w:sz w:val="24"/>
          <w:szCs w:val="24"/>
          <w:lang w:val="ru-RU"/>
        </w:rPr>
        <w:t xml:space="preserve"> в хромосоме, что несомненно должно вызывать гибель клеток. Таким образом, на </w:t>
      </w:r>
      <w:proofErr w:type="spellStart"/>
      <w:r w:rsidRPr="00EE0526">
        <w:rPr>
          <w:sz w:val="24"/>
          <w:szCs w:val="24"/>
          <w:lang w:val="ru-RU"/>
        </w:rPr>
        <w:t>кинетохоре</w:t>
      </w:r>
      <w:proofErr w:type="spellEnd"/>
      <w:r w:rsidRPr="00EE0526">
        <w:rPr>
          <w:sz w:val="24"/>
          <w:szCs w:val="24"/>
          <w:lang w:val="ru-RU"/>
        </w:rPr>
        <w:t xml:space="preserve"> действует активный молекулярный механизм сортировки присоединившихся микротрубочек на «правильные» и «неправильные», причем «неправильные» постоянно отсоединяются. </w:t>
      </w:r>
    </w:p>
    <w:p w14:paraId="0A025BED" w14:textId="77777777" w:rsidR="00AC2E5B" w:rsidRPr="00EE0526" w:rsidRDefault="00A465F5" w:rsidP="00A465F5">
      <w:pPr>
        <w:spacing w:line="360" w:lineRule="auto"/>
        <w:ind w:firstLine="708"/>
        <w:rPr>
          <w:sz w:val="24"/>
          <w:szCs w:val="24"/>
          <w:lang w:val="ru-RU"/>
        </w:rPr>
      </w:pPr>
      <w:r w:rsidRPr="00EE0526">
        <w:rPr>
          <w:sz w:val="24"/>
          <w:szCs w:val="24"/>
          <w:lang w:val="ru-RU"/>
        </w:rPr>
        <w:t xml:space="preserve">Механизмы формирования тромбов и репарации сосудов в норме и при разных патологиях являются не только уникально интересными, но и исключительно важны в медицине. Нами недавно установлено экспериментально, что свертывание распространяется в пространстве как </w:t>
      </w:r>
      <w:proofErr w:type="spellStart"/>
      <w:r w:rsidRPr="00EE0526">
        <w:rPr>
          <w:sz w:val="24"/>
          <w:szCs w:val="24"/>
          <w:lang w:val="ru-RU"/>
        </w:rPr>
        <w:t>автоволна</w:t>
      </w:r>
      <w:proofErr w:type="spellEnd"/>
      <w:r w:rsidR="00513773" w:rsidRPr="00EE0526">
        <w:rPr>
          <w:sz w:val="24"/>
          <w:szCs w:val="24"/>
          <w:lang w:val="ru-RU"/>
        </w:rPr>
        <w:t xml:space="preserve"> (</w:t>
      </w:r>
      <w:proofErr w:type="spellStart"/>
      <w:r w:rsidR="00513773" w:rsidRPr="00EE0526">
        <w:rPr>
          <w:sz w:val="24"/>
          <w:szCs w:val="24"/>
          <w:lang w:val="ru-RU"/>
        </w:rPr>
        <w:t>Lobanova</w:t>
      </w:r>
      <w:proofErr w:type="spellEnd"/>
      <w:r w:rsidR="00513773" w:rsidRPr="00EE0526">
        <w:rPr>
          <w:sz w:val="24"/>
          <w:szCs w:val="24"/>
          <w:lang w:val="ru-RU"/>
        </w:rPr>
        <w:t xml:space="preserve"> </w:t>
      </w:r>
      <w:proofErr w:type="spellStart"/>
      <w:r w:rsidR="00513773" w:rsidRPr="00EE0526">
        <w:rPr>
          <w:sz w:val="24"/>
          <w:szCs w:val="24"/>
          <w:lang w:val="ru-RU"/>
        </w:rPr>
        <w:t>and</w:t>
      </w:r>
      <w:proofErr w:type="spellEnd"/>
      <w:r w:rsidR="00513773" w:rsidRPr="00EE0526">
        <w:rPr>
          <w:sz w:val="24"/>
          <w:szCs w:val="24"/>
          <w:lang w:val="ru-RU"/>
        </w:rPr>
        <w:t xml:space="preserve"> </w:t>
      </w:r>
      <w:proofErr w:type="spellStart"/>
      <w:r w:rsidR="00513773" w:rsidRPr="00EE0526">
        <w:rPr>
          <w:sz w:val="24"/>
          <w:szCs w:val="24"/>
          <w:lang w:val="ru-RU"/>
        </w:rPr>
        <w:t>Ataullakhanov</w:t>
      </w:r>
      <w:proofErr w:type="spellEnd"/>
      <w:r w:rsidR="00513773" w:rsidRPr="00EE0526">
        <w:rPr>
          <w:sz w:val="24"/>
          <w:szCs w:val="24"/>
          <w:lang w:val="ru-RU"/>
        </w:rPr>
        <w:t xml:space="preserve">, 2003, 2004; </w:t>
      </w:r>
      <w:proofErr w:type="spellStart"/>
      <w:r w:rsidR="00513773" w:rsidRPr="00EE0526">
        <w:rPr>
          <w:sz w:val="24"/>
          <w:szCs w:val="24"/>
          <w:lang w:val="ru-RU"/>
        </w:rPr>
        <w:t>Атауллаханов</w:t>
      </w:r>
      <w:proofErr w:type="spellEnd"/>
      <w:r w:rsidR="00513773" w:rsidRPr="00EE0526">
        <w:rPr>
          <w:sz w:val="24"/>
          <w:szCs w:val="24"/>
          <w:lang w:val="ru-RU"/>
        </w:rPr>
        <w:t xml:space="preserve"> </w:t>
      </w:r>
      <w:proofErr w:type="spellStart"/>
      <w:r w:rsidR="00513773" w:rsidRPr="00EE0526">
        <w:rPr>
          <w:sz w:val="24"/>
          <w:szCs w:val="24"/>
          <w:lang w:val="ru-RU"/>
        </w:rPr>
        <w:t>et</w:t>
      </w:r>
      <w:proofErr w:type="spellEnd"/>
      <w:r w:rsidR="00513773" w:rsidRPr="00EE0526">
        <w:rPr>
          <w:sz w:val="24"/>
          <w:szCs w:val="24"/>
          <w:lang w:val="ru-RU"/>
        </w:rPr>
        <w:t xml:space="preserve"> </w:t>
      </w:r>
      <w:proofErr w:type="spellStart"/>
      <w:r w:rsidR="00513773" w:rsidRPr="00EE0526">
        <w:rPr>
          <w:sz w:val="24"/>
          <w:szCs w:val="24"/>
          <w:lang w:val="ru-RU"/>
        </w:rPr>
        <w:t>al</w:t>
      </w:r>
      <w:proofErr w:type="spellEnd"/>
      <w:r w:rsidR="00513773" w:rsidRPr="00EE0526">
        <w:rPr>
          <w:sz w:val="24"/>
          <w:szCs w:val="24"/>
          <w:lang w:val="ru-RU"/>
        </w:rPr>
        <w:t xml:space="preserve">., </w:t>
      </w:r>
      <w:r w:rsidR="00513773" w:rsidRPr="00EE0526">
        <w:rPr>
          <w:sz w:val="24"/>
          <w:szCs w:val="24"/>
          <w:lang w:val="ru-RU"/>
        </w:rPr>
        <w:lastRenderedPageBreak/>
        <w:t xml:space="preserve">2007; </w:t>
      </w:r>
      <w:proofErr w:type="spellStart"/>
      <w:r w:rsidR="00513773" w:rsidRPr="00EE0526">
        <w:rPr>
          <w:sz w:val="24"/>
          <w:szCs w:val="24"/>
          <w:lang w:val="ru-RU"/>
        </w:rPr>
        <w:t>Ataullakhanov</w:t>
      </w:r>
      <w:proofErr w:type="spellEnd"/>
      <w:r w:rsidR="00513773" w:rsidRPr="00EE0526">
        <w:rPr>
          <w:sz w:val="24"/>
          <w:szCs w:val="24"/>
          <w:lang w:val="ru-RU"/>
        </w:rPr>
        <w:t xml:space="preserve"> </w:t>
      </w:r>
      <w:proofErr w:type="spellStart"/>
      <w:r w:rsidR="00513773" w:rsidRPr="00EE0526">
        <w:rPr>
          <w:sz w:val="24"/>
          <w:szCs w:val="24"/>
          <w:lang w:val="ru-RU"/>
        </w:rPr>
        <w:t>et</w:t>
      </w:r>
      <w:proofErr w:type="spellEnd"/>
      <w:r w:rsidR="00513773" w:rsidRPr="00EE0526">
        <w:rPr>
          <w:sz w:val="24"/>
          <w:szCs w:val="24"/>
          <w:lang w:val="ru-RU"/>
        </w:rPr>
        <w:t xml:space="preserve"> </w:t>
      </w:r>
      <w:proofErr w:type="spellStart"/>
      <w:r w:rsidR="00513773" w:rsidRPr="00EE0526">
        <w:rPr>
          <w:sz w:val="24"/>
          <w:szCs w:val="24"/>
          <w:lang w:val="ru-RU"/>
        </w:rPr>
        <w:t>al</w:t>
      </w:r>
      <w:proofErr w:type="spellEnd"/>
      <w:r w:rsidR="00513773" w:rsidRPr="00EE0526">
        <w:rPr>
          <w:sz w:val="24"/>
          <w:szCs w:val="24"/>
          <w:lang w:val="ru-RU"/>
        </w:rPr>
        <w:t xml:space="preserve">., 2013, </w:t>
      </w:r>
      <w:proofErr w:type="spellStart"/>
      <w:r w:rsidR="00513773" w:rsidRPr="00EE0526">
        <w:rPr>
          <w:sz w:val="24"/>
          <w:szCs w:val="24"/>
          <w:lang w:val="ru-RU"/>
        </w:rPr>
        <w:t>Dashkevich</w:t>
      </w:r>
      <w:proofErr w:type="spellEnd"/>
      <w:r w:rsidR="00513773" w:rsidRPr="00EE0526">
        <w:rPr>
          <w:sz w:val="24"/>
          <w:szCs w:val="24"/>
          <w:lang w:val="ru-RU"/>
        </w:rPr>
        <w:t xml:space="preserve"> </w:t>
      </w:r>
      <w:proofErr w:type="spellStart"/>
      <w:r w:rsidR="00513773" w:rsidRPr="00EE0526">
        <w:rPr>
          <w:sz w:val="24"/>
          <w:szCs w:val="24"/>
          <w:lang w:val="ru-RU"/>
        </w:rPr>
        <w:t>et</w:t>
      </w:r>
      <w:proofErr w:type="spellEnd"/>
      <w:r w:rsidR="00513773" w:rsidRPr="00EE0526">
        <w:rPr>
          <w:sz w:val="24"/>
          <w:szCs w:val="24"/>
          <w:lang w:val="ru-RU"/>
        </w:rPr>
        <w:t xml:space="preserve"> </w:t>
      </w:r>
      <w:proofErr w:type="spellStart"/>
      <w:r w:rsidR="00513773" w:rsidRPr="00EE0526">
        <w:rPr>
          <w:sz w:val="24"/>
          <w:szCs w:val="24"/>
          <w:lang w:val="ru-RU"/>
        </w:rPr>
        <w:t>al</w:t>
      </w:r>
      <w:proofErr w:type="spellEnd"/>
      <w:r w:rsidR="00513773" w:rsidRPr="00EE0526">
        <w:rPr>
          <w:sz w:val="24"/>
          <w:szCs w:val="24"/>
          <w:lang w:val="ru-RU"/>
        </w:rPr>
        <w:t>., 2012)</w:t>
      </w:r>
      <w:r w:rsidRPr="00EE0526">
        <w:rPr>
          <w:sz w:val="24"/>
          <w:szCs w:val="24"/>
          <w:lang w:val="ru-RU"/>
        </w:rPr>
        <w:t xml:space="preserve">. Параметры этой </w:t>
      </w:r>
      <w:proofErr w:type="spellStart"/>
      <w:r w:rsidRPr="00EE0526">
        <w:rPr>
          <w:sz w:val="24"/>
          <w:szCs w:val="24"/>
          <w:lang w:val="ru-RU"/>
        </w:rPr>
        <w:t>автоволны</w:t>
      </w:r>
      <w:proofErr w:type="spellEnd"/>
      <w:r w:rsidRPr="00EE0526">
        <w:rPr>
          <w:sz w:val="24"/>
          <w:szCs w:val="24"/>
          <w:lang w:val="ru-RU"/>
        </w:rPr>
        <w:t xml:space="preserve"> несут уникальную информацию о состояние гемостаза в организме. В настоящем исследовании мы планируем, проведение трансляционных исследований и математическое моделирование процессов репарации сосудов при разных патологиях, пытаясь с помощью математических моделей выяснить закономерности, общие как для процессов репарации сосудов, так и для процессов формирования градиентов и молекулярных структур в митозе. Это позволит нам выявить особенности нарушения гемостаза при этих патологиях и внести изменения в диагностику и лечение этих заболеваний, а также понять механизмы возникновения анеуплоидии и нарушений процессов деления клетки. Исследования формирования градиентов в митозе и процессов репарации сосудов должны позволить нам провести разработку математических моделей, позволяющих выявлять базовые принципы процессов развития и регенерации в биомедицине.</w:t>
      </w:r>
    </w:p>
    <w:p w14:paraId="178D4467" w14:textId="77777777" w:rsidR="009E4076" w:rsidRPr="00EE0526" w:rsidRDefault="009E4076" w:rsidP="0099772B">
      <w:pPr>
        <w:pStyle w:val="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</w:p>
    <w:p w14:paraId="2185EAD4" w14:textId="77777777" w:rsidR="00ED3DC2" w:rsidRPr="00EE0526" w:rsidRDefault="00ED3DC2" w:rsidP="00A30C4C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3" w:name="_Toc505100249"/>
      <w:r w:rsidRPr="00EE0526">
        <w:rPr>
          <w:rFonts w:ascii="Times New Roman" w:hAnsi="Times New Roman"/>
          <w:color w:val="auto"/>
          <w:sz w:val="28"/>
          <w:lang w:val="ru-RU"/>
        </w:rPr>
        <w:lastRenderedPageBreak/>
        <w:t>Основная часть</w:t>
      </w:r>
      <w:bookmarkEnd w:id="3"/>
    </w:p>
    <w:p w14:paraId="298E7E77" w14:textId="56AF602F" w:rsidR="00ED3DC2" w:rsidRPr="00EE0526" w:rsidRDefault="008B4C64" w:rsidP="008B4C64">
      <w:pPr>
        <w:pStyle w:val="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4" w:name="_Toc505100250"/>
      <w:r w:rsidRPr="00EE0526">
        <w:rPr>
          <w:rFonts w:ascii="Times New Roman" w:hAnsi="Times New Roman"/>
          <w:color w:val="auto"/>
          <w:sz w:val="24"/>
          <w:szCs w:val="28"/>
          <w:lang w:val="ru-RU"/>
        </w:rPr>
        <w:t>Важнейшие результаты исследований, завершенных в 201</w:t>
      </w:r>
      <w:r w:rsidR="00EF2352" w:rsidRPr="00EE0526">
        <w:rPr>
          <w:rFonts w:ascii="Times New Roman" w:hAnsi="Times New Roman"/>
          <w:color w:val="auto"/>
          <w:sz w:val="24"/>
          <w:szCs w:val="28"/>
          <w:lang w:val="ru-RU"/>
        </w:rPr>
        <w:t>7</w:t>
      </w:r>
      <w:r w:rsidRPr="00EE0526">
        <w:rPr>
          <w:rFonts w:ascii="Times New Roman" w:hAnsi="Times New Roman"/>
          <w:color w:val="auto"/>
          <w:sz w:val="24"/>
          <w:szCs w:val="28"/>
          <w:lang w:val="ru-RU"/>
        </w:rPr>
        <w:t xml:space="preserve"> году</w:t>
      </w:r>
      <w:bookmarkEnd w:id="4"/>
    </w:p>
    <w:p w14:paraId="11AD4290" w14:textId="78734EE2" w:rsidR="00F1366B" w:rsidRPr="00584EE5" w:rsidRDefault="00F1366B" w:rsidP="00584EE5">
      <w:pPr>
        <w:autoSpaceDE w:val="0"/>
        <w:autoSpaceDN w:val="0"/>
        <w:adjustRightInd w:val="0"/>
        <w:spacing w:line="360" w:lineRule="auto"/>
        <w:ind w:firstLine="709"/>
        <w:rPr>
          <w:sz w:val="24"/>
          <w:szCs w:val="28"/>
          <w:lang w:val="ru-RU"/>
        </w:rPr>
      </w:pPr>
      <w:r w:rsidRPr="00F1366B">
        <w:rPr>
          <w:sz w:val="24"/>
          <w:lang w:val="ru-RU"/>
        </w:rPr>
        <w:t xml:space="preserve">Функцией макромолекулярного </w:t>
      </w:r>
      <w:proofErr w:type="spellStart"/>
      <w:r w:rsidRPr="00F1366B">
        <w:rPr>
          <w:sz w:val="24"/>
          <w:lang w:val="ru-RU"/>
        </w:rPr>
        <w:t>кинетохора</w:t>
      </w:r>
      <w:proofErr w:type="spellEnd"/>
      <w:r w:rsidRPr="00F1366B">
        <w:rPr>
          <w:sz w:val="24"/>
          <w:lang w:val="ru-RU"/>
        </w:rPr>
        <w:t xml:space="preserve"> является обеспечение взаимодействий между хромосомной ДНК и микротрубочками веретена деления клетки. </w:t>
      </w:r>
      <w:r w:rsidRPr="00584EE5">
        <w:rPr>
          <w:sz w:val="24"/>
          <w:lang w:val="ru-RU"/>
        </w:rPr>
        <w:t xml:space="preserve">Микротрубочки – динамически нестабильные образования из </w:t>
      </w:r>
      <w:proofErr w:type="spellStart"/>
      <w:r w:rsidRPr="00584EE5">
        <w:rPr>
          <w:sz w:val="24"/>
          <w:lang w:val="ru-RU"/>
        </w:rPr>
        <w:t>димеров</w:t>
      </w:r>
      <w:proofErr w:type="spellEnd"/>
      <w:r w:rsidRPr="00584EE5">
        <w:rPr>
          <w:sz w:val="24"/>
          <w:lang w:val="ru-RU"/>
        </w:rPr>
        <w:t xml:space="preserve"> </w:t>
      </w:r>
      <w:proofErr w:type="spellStart"/>
      <w:r w:rsidRPr="00584EE5">
        <w:rPr>
          <w:sz w:val="24"/>
          <w:lang w:val="ru-RU"/>
        </w:rPr>
        <w:t>тубулина</w:t>
      </w:r>
      <w:proofErr w:type="spellEnd"/>
      <w:r w:rsidRPr="00584EE5">
        <w:rPr>
          <w:sz w:val="24"/>
          <w:lang w:val="ru-RU"/>
        </w:rPr>
        <w:t xml:space="preserve">, переживающие фазы роста и разборки попеременно. Чтобы осуществить перемещение хромосом и их сегрегацию, </w:t>
      </w:r>
      <w:proofErr w:type="spellStart"/>
      <w:r w:rsidRPr="00584EE5">
        <w:rPr>
          <w:sz w:val="24"/>
          <w:lang w:val="ru-RU"/>
        </w:rPr>
        <w:t>кинетохоры</w:t>
      </w:r>
      <w:proofErr w:type="spellEnd"/>
      <w:r w:rsidRPr="00584EE5">
        <w:rPr>
          <w:sz w:val="24"/>
          <w:lang w:val="ru-RU"/>
        </w:rPr>
        <w:t xml:space="preserve"> должны поддерживать связь как с растущими, так и с разбирающимися концами микротрубочек. Крайне важно определить белки и их свойства, которые позволяют </w:t>
      </w:r>
      <w:proofErr w:type="spellStart"/>
      <w:r w:rsidRPr="00584EE5">
        <w:rPr>
          <w:sz w:val="24"/>
          <w:lang w:val="ru-RU"/>
        </w:rPr>
        <w:t>кинетохорам</w:t>
      </w:r>
      <w:proofErr w:type="spellEnd"/>
      <w:r w:rsidRPr="00584EE5">
        <w:rPr>
          <w:sz w:val="24"/>
          <w:lang w:val="ru-RU"/>
        </w:rPr>
        <w:t xml:space="preserve"> связываться с динамическими микротрубочками. Известно, что локализованный на </w:t>
      </w:r>
      <w:proofErr w:type="spellStart"/>
      <w:r w:rsidRPr="00584EE5">
        <w:rPr>
          <w:sz w:val="24"/>
          <w:lang w:val="ru-RU"/>
        </w:rPr>
        <w:t>кинетохоре</w:t>
      </w:r>
      <w:proofErr w:type="spellEnd"/>
      <w:r w:rsidRPr="00584EE5">
        <w:rPr>
          <w:sz w:val="24"/>
          <w:lang w:val="ru-RU"/>
        </w:rPr>
        <w:t xml:space="preserve"> хромосомы человека белковый комплекс </w:t>
      </w:r>
      <w:proofErr w:type="spellStart"/>
      <w:r w:rsidRPr="00F1366B">
        <w:rPr>
          <w:sz w:val="24"/>
        </w:rPr>
        <w:t>Ska</w:t>
      </w:r>
      <w:proofErr w:type="spellEnd"/>
      <w:r w:rsidRPr="00584EE5">
        <w:rPr>
          <w:sz w:val="24"/>
          <w:lang w:val="ru-RU"/>
        </w:rPr>
        <w:t xml:space="preserve">1 способен </w:t>
      </w:r>
      <w:proofErr w:type="spellStart"/>
      <w:r w:rsidRPr="00584EE5">
        <w:rPr>
          <w:sz w:val="24"/>
          <w:lang w:val="ru-RU"/>
        </w:rPr>
        <w:t>связываеться</w:t>
      </w:r>
      <w:proofErr w:type="spellEnd"/>
      <w:r w:rsidRPr="00584EE5">
        <w:rPr>
          <w:sz w:val="24"/>
          <w:lang w:val="ru-RU"/>
        </w:rPr>
        <w:t xml:space="preserve"> с микротрубочками и следует за </w:t>
      </w:r>
      <w:proofErr w:type="spellStart"/>
      <w:r w:rsidRPr="00584EE5">
        <w:rPr>
          <w:sz w:val="24"/>
          <w:lang w:val="ru-RU"/>
        </w:rPr>
        <w:t>деполимеризующимися</w:t>
      </w:r>
      <w:proofErr w:type="spellEnd"/>
      <w:r w:rsidRPr="00584EE5">
        <w:rPr>
          <w:sz w:val="24"/>
          <w:lang w:val="ru-RU"/>
        </w:rPr>
        <w:t xml:space="preserve"> концами микротрубочек. Нами было показано, что этот комплекс способен самостоятельно двигаться вслед за растущим концом микротрубочки, тем самым обеспечивая непрерывное взаимодействие </w:t>
      </w:r>
      <w:proofErr w:type="spellStart"/>
      <w:r w:rsidRPr="00584EE5">
        <w:rPr>
          <w:sz w:val="24"/>
          <w:lang w:val="ru-RU"/>
        </w:rPr>
        <w:t>кинетохора</w:t>
      </w:r>
      <w:proofErr w:type="spellEnd"/>
      <w:r w:rsidRPr="00584EE5">
        <w:rPr>
          <w:sz w:val="24"/>
          <w:lang w:val="ru-RU"/>
        </w:rPr>
        <w:t xml:space="preserve"> с динамически нестабильными концами микротрубочек</w:t>
      </w:r>
      <w:r w:rsidR="00584EE5" w:rsidRPr="00584EE5">
        <w:rPr>
          <w:sz w:val="24"/>
          <w:lang w:val="ru-RU"/>
        </w:rPr>
        <w:t xml:space="preserve"> </w:t>
      </w:r>
      <w:r w:rsidR="00584EE5" w:rsidRPr="00584EE5">
        <w:rPr>
          <w:sz w:val="24"/>
          <w:szCs w:val="28"/>
          <w:lang w:val="ru-RU"/>
        </w:rPr>
        <w:t>(Рис. 1)</w:t>
      </w:r>
      <w:r w:rsidRPr="00584EE5">
        <w:rPr>
          <w:sz w:val="24"/>
          <w:lang w:val="ru-RU"/>
        </w:rPr>
        <w:t>.</w:t>
      </w:r>
    </w:p>
    <w:p w14:paraId="6CEF0A68" w14:textId="77777777" w:rsidR="00EF2352" w:rsidRDefault="00EF2352" w:rsidP="00EF2352">
      <w:pPr>
        <w:pStyle w:val="Default"/>
        <w:spacing w:line="360" w:lineRule="auto"/>
        <w:jc w:val="both"/>
      </w:pPr>
    </w:p>
    <w:p w14:paraId="35605960" w14:textId="64C7C5E9" w:rsidR="00EF2352" w:rsidRPr="00947E1E" w:rsidRDefault="00EF2352" w:rsidP="00EF2352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E1C2D" wp14:editId="1A9F1A7C">
                <wp:simplePos x="0" y="0"/>
                <wp:positionH relativeFrom="column">
                  <wp:posOffset>-41275</wp:posOffset>
                </wp:positionH>
                <wp:positionV relativeFrom="paragraph">
                  <wp:posOffset>167640</wp:posOffset>
                </wp:positionV>
                <wp:extent cx="3325495" cy="426720"/>
                <wp:effectExtent l="0" t="1905" r="1905" b="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85F1F" w14:textId="77777777" w:rsidR="00EF2352" w:rsidRPr="00AF1467" w:rsidRDefault="00EF2352" w:rsidP="00EF2352">
                            <w:pPr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А                                Б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26" type="#_x0000_t202" style="position:absolute;left:0;text-align:left;margin-left:-3.25pt;margin-top:13.2pt;width:261.85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" filled="f" stroked="f">
                <v:textbox inset="0,0,0,0">
                  <w:txbxContent>
                    <w:p w14:paraId="76585F1F" w14:textId="77777777" w:rsidR="00EF2352" w:rsidRPr="00AF1467" w:rsidRDefault="00EF2352" w:rsidP="00EF2352">
                      <w:pPr>
                        <w:rPr>
                          <w:b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sz w:val="28"/>
                          <w:lang w:val="ru-RU"/>
                        </w:rPr>
                        <w:t xml:space="preserve">А                                Б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7F73394" wp14:editId="3F7AFE40">
            <wp:extent cx="2514600" cy="21945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" r="50940" b="6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1827296" wp14:editId="0C076BC6">
            <wp:extent cx="2019300" cy="21488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5" t="1773" b="5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807B" w14:textId="77777777" w:rsidR="00EF2352" w:rsidRPr="0044231F" w:rsidRDefault="00EF2352" w:rsidP="00EF2352">
      <w:pPr>
        <w:autoSpaceDE w:val="0"/>
        <w:autoSpaceDN w:val="0"/>
        <w:adjustRightInd w:val="0"/>
        <w:spacing w:line="360" w:lineRule="auto"/>
        <w:rPr>
          <w:rFonts w:eastAsia="Calibri"/>
          <w:noProof/>
          <w:sz w:val="24"/>
          <w:szCs w:val="28"/>
          <w:highlight w:val="yellow"/>
          <w:lang w:val="ru-RU" w:eastAsia="ru-RU"/>
        </w:rPr>
      </w:pPr>
      <w:r w:rsidRPr="00213B7B">
        <w:rPr>
          <w:rFonts w:eastAsia="Calibri"/>
          <w:noProof/>
          <w:sz w:val="24"/>
          <w:szCs w:val="28"/>
          <w:lang w:val="ru-RU" w:eastAsia="ru-RU"/>
        </w:rPr>
        <w:t>Рис. 1. Взаимодействие комплекса Ska1 с микротрубочками: (А) схема анализа флуоресценции и (Б) примеры кимограмм растущей и деполимеризующейся микротрубочками.</w:t>
      </w:r>
    </w:p>
    <w:p w14:paraId="6DBAC8E5" w14:textId="77777777" w:rsidR="00EF2352" w:rsidRDefault="00EF2352" w:rsidP="00EF2352">
      <w:pPr>
        <w:spacing w:line="360" w:lineRule="auto"/>
        <w:rPr>
          <w:sz w:val="24"/>
          <w:szCs w:val="28"/>
          <w:highlight w:val="yellow"/>
          <w:lang w:val="ru-RU" w:eastAsia="ru-RU"/>
        </w:rPr>
      </w:pPr>
    </w:p>
    <w:p w14:paraId="1165D0D0" w14:textId="0CB61D1E" w:rsidR="00C60506" w:rsidRDefault="00C60506" w:rsidP="00C60506">
      <w:pPr>
        <w:spacing w:line="360" w:lineRule="auto"/>
        <w:ind w:firstLine="709"/>
        <w:rPr>
          <w:sz w:val="24"/>
          <w:szCs w:val="28"/>
          <w:shd w:val="clear" w:color="auto" w:fill="FFFFFF"/>
          <w:lang w:val="ru-RU"/>
        </w:rPr>
      </w:pPr>
      <w:r w:rsidRPr="00A30C4C">
        <w:rPr>
          <w:sz w:val="24"/>
          <w:szCs w:val="28"/>
          <w:shd w:val="clear" w:color="auto" w:fill="FFFFFF"/>
          <w:lang w:val="ru-RU"/>
        </w:rPr>
        <w:t xml:space="preserve">Концы динамических микротрубочек притягивают и толкают внутриклеточные мембраны и органеллы. Однако механическая связь концов микротрубочек с их грузами плохо изучена. CENP-F представляет собой </w:t>
      </w:r>
      <w:proofErr w:type="spellStart"/>
      <w:r w:rsidRPr="00A30C4C">
        <w:rPr>
          <w:sz w:val="24"/>
          <w:szCs w:val="28"/>
          <w:shd w:val="clear" w:color="auto" w:fill="FFFFFF"/>
          <w:lang w:val="ru-RU"/>
        </w:rPr>
        <w:t>немоторный</w:t>
      </w:r>
      <w:proofErr w:type="spellEnd"/>
      <w:r w:rsidRPr="00A30C4C">
        <w:rPr>
          <w:sz w:val="24"/>
          <w:szCs w:val="28"/>
          <w:shd w:val="clear" w:color="auto" w:fill="FFFFFF"/>
          <w:lang w:val="ru-RU"/>
        </w:rPr>
        <w:t xml:space="preserve"> связывающий микротрубочки белок, который участвует в связывании микротрубочек в </w:t>
      </w:r>
      <w:proofErr w:type="spellStart"/>
      <w:r w:rsidRPr="00A30C4C">
        <w:rPr>
          <w:sz w:val="24"/>
          <w:szCs w:val="28"/>
          <w:shd w:val="clear" w:color="auto" w:fill="FFFFFF"/>
          <w:lang w:val="ru-RU"/>
        </w:rPr>
        <w:t>кинетохорах</w:t>
      </w:r>
      <w:proofErr w:type="spellEnd"/>
      <w:r w:rsidRPr="00A30C4C">
        <w:rPr>
          <w:sz w:val="24"/>
          <w:szCs w:val="28"/>
          <w:shd w:val="clear" w:color="auto" w:fill="FFFFFF"/>
          <w:lang w:val="ru-RU"/>
        </w:rPr>
        <w:t xml:space="preserve"> и в митотическом </w:t>
      </w:r>
      <w:r w:rsidRPr="00A30C4C">
        <w:rPr>
          <w:sz w:val="24"/>
          <w:szCs w:val="28"/>
          <w:shd w:val="clear" w:color="auto" w:fill="FFFFFF"/>
          <w:lang w:val="ru-RU"/>
        </w:rPr>
        <w:lastRenderedPageBreak/>
        <w:t xml:space="preserve">перераспределении </w:t>
      </w:r>
      <w:proofErr w:type="spellStart"/>
      <w:r w:rsidRPr="00A30C4C">
        <w:rPr>
          <w:sz w:val="24"/>
          <w:szCs w:val="28"/>
          <w:shd w:val="clear" w:color="auto" w:fill="FFFFFF"/>
          <w:lang w:val="ru-RU"/>
        </w:rPr>
        <w:t>митохондриальной</w:t>
      </w:r>
      <w:proofErr w:type="spellEnd"/>
      <w:r w:rsidRPr="00A30C4C">
        <w:rPr>
          <w:sz w:val="24"/>
          <w:szCs w:val="28"/>
          <w:shd w:val="clear" w:color="auto" w:fill="FFFFFF"/>
          <w:lang w:val="ru-RU"/>
        </w:rPr>
        <w:t xml:space="preserve"> сети. Транспортировка митохондрий с помощью CENP-F связана с растущими концами микротрубочек, но основные молекулярные механизмы неизвестны. Мы показали, что рост микротрубочек CENP-F заканчивается в живых клетках</w:t>
      </w:r>
      <w:r>
        <w:rPr>
          <w:sz w:val="24"/>
          <w:szCs w:val="28"/>
          <w:shd w:val="clear" w:color="auto" w:fill="FFFFFF"/>
          <w:lang w:val="ru-RU"/>
        </w:rPr>
        <w:t xml:space="preserve"> (Рис. </w:t>
      </w:r>
      <w:r>
        <w:rPr>
          <w:sz w:val="24"/>
          <w:szCs w:val="28"/>
          <w:shd w:val="clear" w:color="auto" w:fill="FFFFFF"/>
          <w:lang w:val="ru-RU"/>
        </w:rPr>
        <w:t>2</w:t>
      </w:r>
      <w:r>
        <w:rPr>
          <w:sz w:val="24"/>
          <w:szCs w:val="28"/>
          <w:shd w:val="clear" w:color="auto" w:fill="FFFFFF"/>
          <w:lang w:val="ru-RU"/>
        </w:rPr>
        <w:t>)</w:t>
      </w:r>
      <w:r w:rsidRPr="00A30C4C">
        <w:rPr>
          <w:sz w:val="24"/>
          <w:szCs w:val="28"/>
          <w:shd w:val="clear" w:color="auto" w:fill="FFFFFF"/>
          <w:lang w:val="ru-RU"/>
        </w:rPr>
        <w:t xml:space="preserve">. Эксперименты </w:t>
      </w:r>
      <w:proofErr w:type="spellStart"/>
      <w:r w:rsidRPr="00A30C4C">
        <w:rPr>
          <w:sz w:val="24"/>
          <w:szCs w:val="28"/>
          <w:shd w:val="clear" w:color="auto" w:fill="FFFFFF"/>
          <w:lang w:val="ru-RU"/>
        </w:rPr>
        <w:t>in</w:t>
      </w:r>
      <w:proofErr w:type="spellEnd"/>
      <w:r w:rsidRPr="00A30C4C">
        <w:rPr>
          <w:sz w:val="24"/>
          <w:szCs w:val="28"/>
          <w:shd w:val="clear" w:color="auto" w:fill="FFFFFF"/>
          <w:lang w:val="ru-RU"/>
        </w:rPr>
        <w:t xml:space="preserve"> </w:t>
      </w:r>
      <w:proofErr w:type="spellStart"/>
      <w:r w:rsidRPr="00A30C4C">
        <w:rPr>
          <w:sz w:val="24"/>
          <w:szCs w:val="28"/>
          <w:shd w:val="clear" w:color="auto" w:fill="FFFFFF"/>
          <w:lang w:val="ru-RU"/>
        </w:rPr>
        <w:t>vitro</w:t>
      </w:r>
      <w:proofErr w:type="spellEnd"/>
      <w:r w:rsidRPr="00A30C4C">
        <w:rPr>
          <w:sz w:val="24"/>
          <w:szCs w:val="28"/>
          <w:shd w:val="clear" w:color="auto" w:fill="FFFFFF"/>
          <w:lang w:val="ru-RU"/>
        </w:rPr>
        <w:t xml:space="preserve"> демонстрируют, что концы микротрубочек могут транспортировать митохондрии и искусственные грузы, покрытые CENP-F, на расстояния порядка </w:t>
      </w:r>
      <w:proofErr w:type="gramStart"/>
      <w:r w:rsidRPr="00A30C4C">
        <w:rPr>
          <w:sz w:val="24"/>
          <w:szCs w:val="28"/>
          <w:shd w:val="clear" w:color="auto" w:fill="FFFFFF"/>
          <w:lang w:val="ru-RU"/>
        </w:rPr>
        <w:t>микрометра</w:t>
      </w:r>
      <w:proofErr w:type="gramEnd"/>
      <w:r w:rsidRPr="00A30C4C">
        <w:rPr>
          <w:sz w:val="24"/>
          <w:szCs w:val="28"/>
          <w:shd w:val="clear" w:color="auto" w:fill="FFFFFF"/>
          <w:lang w:val="ru-RU"/>
        </w:rPr>
        <w:t xml:space="preserve"> как во время фазы роста, так и фазы сокращения. Исходя из этих и предыдущих наблюдений, мы предполагаем, что CENP-F может выступать в качестве переносчика митохондрий и других клеточных грузов, присоединяя их к концами динамических микротрубочек во </w:t>
      </w:r>
      <w:proofErr w:type="gramStart"/>
      <w:r w:rsidRPr="00A30C4C">
        <w:rPr>
          <w:sz w:val="24"/>
          <w:szCs w:val="28"/>
          <w:shd w:val="clear" w:color="auto" w:fill="FFFFFF"/>
          <w:lang w:val="ru-RU"/>
        </w:rPr>
        <w:t>время</w:t>
      </w:r>
      <w:proofErr w:type="gramEnd"/>
      <w:r w:rsidRPr="00A30C4C">
        <w:rPr>
          <w:sz w:val="24"/>
          <w:szCs w:val="28"/>
          <w:shd w:val="clear" w:color="auto" w:fill="FFFFFF"/>
          <w:lang w:val="ru-RU"/>
        </w:rPr>
        <w:t xml:space="preserve"> как полимеризации, так и деполимеризации </w:t>
      </w:r>
      <w:proofErr w:type="spellStart"/>
      <w:r w:rsidRPr="00A30C4C">
        <w:rPr>
          <w:sz w:val="24"/>
          <w:szCs w:val="28"/>
          <w:shd w:val="clear" w:color="auto" w:fill="FFFFFF"/>
          <w:lang w:val="ru-RU"/>
        </w:rPr>
        <w:t>тубулина</w:t>
      </w:r>
      <w:proofErr w:type="spellEnd"/>
      <w:r w:rsidRPr="00A30C4C">
        <w:rPr>
          <w:sz w:val="24"/>
          <w:szCs w:val="28"/>
          <w:shd w:val="clear" w:color="auto" w:fill="FFFFFF"/>
          <w:lang w:val="ru-RU"/>
        </w:rPr>
        <w:t>.</w:t>
      </w:r>
    </w:p>
    <w:p w14:paraId="02EE8969" w14:textId="77777777" w:rsidR="00C60506" w:rsidRDefault="00C60506" w:rsidP="00C60506">
      <w:pPr>
        <w:pStyle w:val="Default"/>
        <w:spacing w:line="360" w:lineRule="auto"/>
        <w:jc w:val="both"/>
        <w:rPr>
          <w:i/>
        </w:rPr>
      </w:pPr>
    </w:p>
    <w:p w14:paraId="141A26FD" w14:textId="77777777" w:rsidR="00C60506" w:rsidRPr="007007DA" w:rsidRDefault="00C60506" w:rsidP="00C60506">
      <w:pPr>
        <w:spacing w:line="360" w:lineRule="auto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0AEE1A" wp14:editId="685D1CDB">
                <wp:simplePos x="0" y="0"/>
                <wp:positionH relativeFrom="column">
                  <wp:posOffset>65405</wp:posOffset>
                </wp:positionH>
                <wp:positionV relativeFrom="paragraph">
                  <wp:posOffset>53340</wp:posOffset>
                </wp:positionV>
                <wp:extent cx="3325495" cy="426720"/>
                <wp:effectExtent l="0" t="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9069E" w14:textId="77777777" w:rsidR="00C60506" w:rsidRPr="00AF1467" w:rsidRDefault="00C60506" w:rsidP="00C60506">
                            <w:pPr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А                           Б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7" type="#_x0000_t202" style="position:absolute;left:0;text-align:left;margin-left:5.15pt;margin-top:4.2pt;width:261.85pt;height:3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" filled="f" stroked="f">
                <v:textbox inset="0,0,0,0">
                  <w:txbxContent>
                    <w:p w14:paraId="56B9069E" w14:textId="77777777" w:rsidR="00C60506" w:rsidRPr="00AF1467" w:rsidRDefault="00C60506" w:rsidP="00C60506">
                      <w:pPr>
                        <w:rPr>
                          <w:b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sz w:val="28"/>
                          <w:lang w:val="ru-RU"/>
                        </w:rPr>
                        <w:t xml:space="preserve">А                           Б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8ED5A" wp14:editId="58266FD5">
                <wp:simplePos x="0" y="0"/>
                <wp:positionH relativeFrom="column">
                  <wp:posOffset>65405</wp:posOffset>
                </wp:positionH>
                <wp:positionV relativeFrom="paragraph">
                  <wp:posOffset>1158240</wp:posOffset>
                </wp:positionV>
                <wp:extent cx="414655" cy="426720"/>
                <wp:effectExtent l="0" t="0" r="0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FCB45" w14:textId="77777777" w:rsidR="00C60506" w:rsidRPr="00AF1467" w:rsidRDefault="00C60506" w:rsidP="00C60506">
                            <w:pPr>
                              <w:shd w:val="clear" w:color="auto" w:fill="FFFFFF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28" type="#_x0000_t202" style="position:absolute;left:0;text-align:left;margin-left:5.15pt;margin-top:91.2pt;width:32.65pt;height: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" filled="f" stroked="f">
                <v:textbox inset="0,0,0,0">
                  <w:txbxContent>
                    <w:p w14:paraId="133FCB45" w14:textId="77777777" w:rsidR="00C60506" w:rsidRPr="00AF1467" w:rsidRDefault="00C60506" w:rsidP="00C60506">
                      <w:pPr>
                        <w:shd w:val="clear" w:color="auto" w:fill="FFFFFF"/>
                        <w:rPr>
                          <w:b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sz w:val="28"/>
                          <w:lang w:val="ru-RU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59D2BEC" wp14:editId="09AAEC02">
            <wp:extent cx="2766060" cy="9753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1" b="7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7DA">
        <w:rPr>
          <w:noProof/>
          <w:sz w:val="28"/>
          <w:szCs w:val="28"/>
          <w:lang w:val="ru-RU" w:eastAsia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D2CB215" wp14:editId="36B8DA06">
            <wp:extent cx="2369820" cy="23774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6" t="30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60F9" w14:textId="13CF2BD8" w:rsidR="00C60506" w:rsidRPr="0044231F" w:rsidRDefault="00C60506" w:rsidP="00C60506">
      <w:pPr>
        <w:spacing w:line="360" w:lineRule="auto"/>
        <w:rPr>
          <w:sz w:val="24"/>
          <w:szCs w:val="28"/>
          <w:highlight w:val="yellow"/>
          <w:shd w:val="clear" w:color="auto" w:fill="FFFFFF"/>
          <w:lang w:val="ru-RU"/>
        </w:rPr>
      </w:pPr>
      <w:r>
        <w:rPr>
          <w:sz w:val="24"/>
          <w:szCs w:val="28"/>
          <w:shd w:val="clear" w:color="auto" w:fill="FFFFFF"/>
          <w:lang w:val="ru-RU"/>
        </w:rPr>
        <w:t>Рис. 2</w:t>
      </w:r>
      <w:r w:rsidRPr="007007DA">
        <w:rPr>
          <w:sz w:val="24"/>
          <w:szCs w:val="28"/>
          <w:shd w:val="clear" w:color="auto" w:fill="FFFFFF"/>
          <w:lang w:val="ru-RU"/>
        </w:rPr>
        <w:t xml:space="preserve">. Восстановление </w:t>
      </w:r>
      <w:proofErr w:type="spellStart"/>
      <w:r w:rsidRPr="007007DA">
        <w:rPr>
          <w:sz w:val="24"/>
          <w:szCs w:val="28"/>
          <w:shd w:val="clear" w:color="auto" w:fill="FFFFFF"/>
          <w:lang w:val="ru-RU"/>
        </w:rPr>
        <w:t>in</w:t>
      </w:r>
      <w:proofErr w:type="spellEnd"/>
      <w:r w:rsidRPr="007007DA">
        <w:rPr>
          <w:sz w:val="24"/>
          <w:szCs w:val="28"/>
          <w:shd w:val="clear" w:color="auto" w:fill="FFFFFF"/>
          <w:lang w:val="ru-RU"/>
        </w:rPr>
        <w:t xml:space="preserve"> </w:t>
      </w:r>
      <w:proofErr w:type="spellStart"/>
      <w:r w:rsidRPr="007007DA">
        <w:rPr>
          <w:sz w:val="24"/>
          <w:szCs w:val="28"/>
          <w:shd w:val="clear" w:color="auto" w:fill="FFFFFF"/>
          <w:lang w:val="ru-RU"/>
        </w:rPr>
        <w:t>vitro</w:t>
      </w:r>
      <w:proofErr w:type="spellEnd"/>
      <w:r w:rsidRPr="007007DA">
        <w:rPr>
          <w:sz w:val="24"/>
          <w:szCs w:val="28"/>
          <w:shd w:val="clear" w:color="auto" w:fill="FFFFFF"/>
          <w:lang w:val="ru-RU"/>
        </w:rPr>
        <w:t xml:space="preserve"> треков </w:t>
      </w:r>
      <w:proofErr w:type="spellStart"/>
      <w:r w:rsidRPr="007007DA">
        <w:rPr>
          <w:sz w:val="24"/>
          <w:szCs w:val="28"/>
          <w:shd w:val="clear" w:color="auto" w:fill="FFFFFF"/>
          <w:lang w:val="ru-RU"/>
        </w:rPr>
        <w:t>митохондриальных</w:t>
      </w:r>
      <w:proofErr w:type="spellEnd"/>
      <w:r w:rsidRPr="007007DA">
        <w:rPr>
          <w:sz w:val="24"/>
          <w:szCs w:val="28"/>
          <w:shd w:val="clear" w:color="auto" w:fill="FFFFFF"/>
          <w:lang w:val="ru-RU"/>
        </w:rPr>
        <w:t xml:space="preserve"> микротрубочек с помощью фрагмента CENP-F: (А) схема эксперимента и (Б) </w:t>
      </w:r>
      <w:proofErr w:type="spellStart"/>
      <w:r w:rsidRPr="007007DA">
        <w:rPr>
          <w:sz w:val="24"/>
          <w:szCs w:val="28"/>
          <w:shd w:val="clear" w:color="auto" w:fill="FFFFFF"/>
          <w:lang w:val="ru-RU"/>
        </w:rPr>
        <w:t>кимограммы</w:t>
      </w:r>
      <w:proofErr w:type="spellEnd"/>
      <w:r w:rsidRPr="007007DA">
        <w:rPr>
          <w:sz w:val="24"/>
          <w:szCs w:val="28"/>
          <w:shd w:val="clear" w:color="auto" w:fill="FFFFFF"/>
          <w:lang w:val="ru-RU"/>
        </w:rPr>
        <w:t xml:space="preserve"> микротрубочек.</w:t>
      </w:r>
    </w:p>
    <w:p w14:paraId="6ED30F9D" w14:textId="77777777" w:rsidR="00C60506" w:rsidRPr="0044231F" w:rsidRDefault="00C60506" w:rsidP="00C60506">
      <w:pPr>
        <w:pStyle w:val="Default"/>
        <w:spacing w:line="360" w:lineRule="auto"/>
        <w:rPr>
          <w:highlight w:val="yellow"/>
        </w:rPr>
      </w:pPr>
    </w:p>
    <w:p w14:paraId="287BC2CC" w14:textId="42249293" w:rsidR="00F1366B" w:rsidRPr="00F1366B" w:rsidRDefault="00F1366B" w:rsidP="00584EE5">
      <w:pPr>
        <w:spacing w:line="360" w:lineRule="auto"/>
        <w:ind w:firstLine="709"/>
        <w:rPr>
          <w:sz w:val="24"/>
          <w:szCs w:val="28"/>
          <w:lang w:val="ru-RU" w:eastAsia="ru-RU"/>
        </w:rPr>
      </w:pPr>
      <w:r w:rsidRPr="000B5DF9">
        <w:rPr>
          <w:iCs/>
          <w:sz w:val="24"/>
          <w:szCs w:val="28"/>
          <w:lang w:val="ru-RU"/>
        </w:rPr>
        <w:t xml:space="preserve">Искусственные </w:t>
      </w:r>
      <w:proofErr w:type="spellStart"/>
      <w:r w:rsidRPr="000B5DF9">
        <w:rPr>
          <w:iCs/>
          <w:sz w:val="24"/>
          <w:szCs w:val="28"/>
          <w:lang w:val="ru-RU"/>
        </w:rPr>
        <w:t>плазмазамещающие</w:t>
      </w:r>
      <w:proofErr w:type="spellEnd"/>
      <w:r w:rsidRPr="000B5DF9">
        <w:rPr>
          <w:iCs/>
          <w:sz w:val="24"/>
          <w:szCs w:val="28"/>
          <w:lang w:val="ru-RU"/>
        </w:rPr>
        <w:t xml:space="preserve"> растворы (ПЗР) широко используются </w:t>
      </w:r>
      <w:proofErr w:type="gramStart"/>
      <w:r w:rsidRPr="000B5DF9">
        <w:rPr>
          <w:iCs/>
          <w:sz w:val="24"/>
          <w:szCs w:val="28"/>
          <w:lang w:val="ru-RU"/>
        </w:rPr>
        <w:t>в</w:t>
      </w:r>
      <w:proofErr w:type="gramEnd"/>
      <w:r w:rsidRPr="000B5DF9">
        <w:rPr>
          <w:iCs/>
          <w:sz w:val="24"/>
          <w:szCs w:val="28"/>
          <w:lang w:val="ru-RU"/>
        </w:rPr>
        <w:t xml:space="preserve"> современной медицине для трансфузии. ПЗР не содержат компонентов системы свертывания, поэтому их вливание в больших объемах вызывает </w:t>
      </w:r>
      <w:proofErr w:type="spellStart"/>
      <w:r w:rsidRPr="000B5DF9">
        <w:rPr>
          <w:iCs/>
          <w:sz w:val="24"/>
          <w:szCs w:val="28"/>
          <w:lang w:val="ru-RU"/>
        </w:rPr>
        <w:t>гемодилюцию</w:t>
      </w:r>
      <w:proofErr w:type="spellEnd"/>
      <w:r w:rsidRPr="000B5DF9">
        <w:rPr>
          <w:iCs/>
          <w:sz w:val="24"/>
          <w:szCs w:val="28"/>
          <w:lang w:val="ru-RU"/>
        </w:rPr>
        <w:t xml:space="preserve"> и влияет на гемостаз. Однако существующая информация об этом эффекте противоречива. Мы изучили влияние самого процесса разведения плазмы на коагуляцию и протестировали гипотезу о том, что умеренное разведение с помощью ПЗР должно ускорять свертывание вследствие снижения концентрации ингибиторов коагуляции</w:t>
      </w:r>
      <w:r w:rsidR="00584EE5" w:rsidRPr="00584EE5">
        <w:rPr>
          <w:iCs/>
          <w:sz w:val="24"/>
          <w:szCs w:val="28"/>
          <w:lang w:val="ru-RU"/>
        </w:rPr>
        <w:t xml:space="preserve"> (Рис. </w:t>
      </w:r>
      <w:r w:rsidR="00C60506">
        <w:rPr>
          <w:iCs/>
          <w:sz w:val="24"/>
          <w:szCs w:val="28"/>
          <w:lang w:val="ru-RU"/>
        </w:rPr>
        <w:t>3</w:t>
      </w:r>
      <w:r w:rsidR="00584EE5" w:rsidRPr="00584EE5">
        <w:rPr>
          <w:iCs/>
          <w:sz w:val="24"/>
          <w:szCs w:val="28"/>
          <w:lang w:val="ru-RU"/>
        </w:rPr>
        <w:t>)</w:t>
      </w:r>
      <w:r w:rsidRPr="000B5DF9">
        <w:rPr>
          <w:iCs/>
          <w:sz w:val="24"/>
          <w:szCs w:val="28"/>
          <w:lang w:val="ru-RU"/>
        </w:rPr>
        <w:t xml:space="preserve">. Для оценки донорской плазмы, разбавленной </w:t>
      </w:r>
      <w:proofErr w:type="spellStart"/>
      <w:r w:rsidRPr="000B5DF9">
        <w:rPr>
          <w:iCs/>
          <w:sz w:val="24"/>
          <w:szCs w:val="28"/>
          <w:lang w:val="ru-RU"/>
        </w:rPr>
        <w:t>in</w:t>
      </w:r>
      <w:proofErr w:type="spellEnd"/>
      <w:r w:rsidRPr="000B5DF9">
        <w:rPr>
          <w:iCs/>
          <w:sz w:val="24"/>
          <w:szCs w:val="28"/>
          <w:lang w:val="ru-RU"/>
        </w:rPr>
        <w:t xml:space="preserve"> </w:t>
      </w:r>
      <w:proofErr w:type="spellStart"/>
      <w:r w:rsidRPr="000B5DF9">
        <w:rPr>
          <w:iCs/>
          <w:sz w:val="24"/>
          <w:szCs w:val="28"/>
          <w:lang w:val="ru-RU"/>
        </w:rPr>
        <w:t>vitro</w:t>
      </w:r>
      <w:proofErr w:type="spellEnd"/>
      <w:r w:rsidRPr="000B5DF9">
        <w:rPr>
          <w:iCs/>
          <w:sz w:val="24"/>
          <w:szCs w:val="28"/>
          <w:lang w:val="ru-RU"/>
        </w:rPr>
        <w:t xml:space="preserve"> </w:t>
      </w:r>
      <w:proofErr w:type="gramStart"/>
      <w:r w:rsidRPr="000B5DF9">
        <w:rPr>
          <w:iCs/>
          <w:sz w:val="24"/>
          <w:szCs w:val="28"/>
          <w:lang w:val="ru-RU"/>
        </w:rPr>
        <w:t>различными</w:t>
      </w:r>
      <w:proofErr w:type="gramEnd"/>
      <w:r w:rsidRPr="000B5DF9">
        <w:rPr>
          <w:iCs/>
          <w:sz w:val="24"/>
          <w:szCs w:val="28"/>
          <w:lang w:val="ru-RU"/>
        </w:rPr>
        <w:t xml:space="preserve"> ПЗР, использовалось стандартное время свертывания крови, тест генерации тромбина и тест тромбодинамики. Также мы исследовали влияние ингибиторов тромбина на </w:t>
      </w:r>
      <w:proofErr w:type="spellStart"/>
      <w:r w:rsidRPr="000B5DF9">
        <w:rPr>
          <w:iCs/>
          <w:sz w:val="24"/>
          <w:szCs w:val="28"/>
          <w:lang w:val="ru-RU"/>
        </w:rPr>
        <w:t>гиперкоагуляцию</w:t>
      </w:r>
      <w:proofErr w:type="spellEnd"/>
      <w:r w:rsidRPr="000B5DF9">
        <w:rPr>
          <w:iCs/>
          <w:sz w:val="24"/>
          <w:szCs w:val="28"/>
          <w:lang w:val="ru-RU"/>
        </w:rPr>
        <w:t xml:space="preserve">, </w:t>
      </w:r>
      <w:proofErr w:type="gramStart"/>
      <w:r w:rsidRPr="000B5DF9">
        <w:rPr>
          <w:iCs/>
          <w:sz w:val="24"/>
          <w:szCs w:val="28"/>
          <w:lang w:val="ru-RU"/>
        </w:rPr>
        <w:t>вызванную</w:t>
      </w:r>
      <w:proofErr w:type="gramEnd"/>
      <w:r w:rsidRPr="000B5DF9">
        <w:rPr>
          <w:iCs/>
          <w:sz w:val="24"/>
          <w:szCs w:val="28"/>
          <w:lang w:val="ru-RU"/>
        </w:rPr>
        <w:t xml:space="preserve"> разбавлением. Было показано, что свертывание </w:t>
      </w:r>
      <w:r w:rsidRPr="000B5DF9">
        <w:rPr>
          <w:iCs/>
          <w:sz w:val="24"/>
          <w:szCs w:val="28"/>
          <w:lang w:val="ru-RU"/>
        </w:rPr>
        <w:lastRenderedPageBreak/>
        <w:t xml:space="preserve">усиливалось в плазме, разведенной до 2,0-2,5 раза с любым ПЗР. Это улучшение было связано с разбавлением ингибиторов свертывания в плазме. Добавление ингибиторов к плазме или ПЗР могло частично предотвратить сдвиг </w:t>
      </w:r>
      <w:proofErr w:type="spellStart"/>
      <w:r w:rsidRPr="000B5DF9">
        <w:rPr>
          <w:iCs/>
          <w:sz w:val="24"/>
          <w:szCs w:val="28"/>
          <w:lang w:val="ru-RU"/>
        </w:rPr>
        <w:t>гиперкоагуляции</w:t>
      </w:r>
      <w:proofErr w:type="spellEnd"/>
      <w:r w:rsidRPr="000B5DF9">
        <w:rPr>
          <w:iCs/>
          <w:sz w:val="24"/>
          <w:szCs w:val="28"/>
          <w:lang w:val="ru-RU"/>
        </w:rPr>
        <w:t>.</w:t>
      </w:r>
    </w:p>
    <w:p w14:paraId="066E471B" w14:textId="77777777" w:rsidR="00EF2352" w:rsidRPr="009B195F" w:rsidRDefault="00EF2352" w:rsidP="00EF2352">
      <w:pPr>
        <w:pStyle w:val="Default"/>
        <w:spacing w:line="360" w:lineRule="auto"/>
        <w:jc w:val="both"/>
        <w:rPr>
          <w:i/>
        </w:rPr>
      </w:pPr>
    </w:p>
    <w:p w14:paraId="4FAA8CD5" w14:textId="134DF839" w:rsidR="00EF2352" w:rsidRPr="009B195F" w:rsidRDefault="00EF2352" w:rsidP="00EF2352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BC4EF" wp14:editId="55E0273B">
                <wp:simplePos x="0" y="0"/>
                <wp:positionH relativeFrom="column">
                  <wp:posOffset>-86995</wp:posOffset>
                </wp:positionH>
                <wp:positionV relativeFrom="paragraph">
                  <wp:posOffset>53340</wp:posOffset>
                </wp:positionV>
                <wp:extent cx="3325495" cy="426720"/>
                <wp:effectExtent l="0" t="0" r="0" b="190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60D57" w14:textId="77777777" w:rsidR="00EF2352" w:rsidRPr="00AF1467" w:rsidRDefault="00EF2352" w:rsidP="00EF2352">
                            <w:pPr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А                               Б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29" type="#_x0000_t202" style="position:absolute;left:0;text-align:left;margin-left:-6.85pt;margin-top:4.2pt;width:261.85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" filled="f" stroked="f">
                <v:textbox inset="0,0,0,0">
                  <w:txbxContent>
                    <w:p w14:paraId="37460D57" w14:textId="77777777" w:rsidR="00EF2352" w:rsidRPr="00AF1467" w:rsidRDefault="00EF2352" w:rsidP="00EF2352">
                      <w:pPr>
                        <w:rPr>
                          <w:b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sz w:val="28"/>
                          <w:lang w:val="ru-RU"/>
                        </w:rPr>
                        <w:t xml:space="preserve">А                               Б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472925A" wp14:editId="1BB468D9">
            <wp:extent cx="5273040" cy="2011680"/>
            <wp:effectExtent l="0" t="0" r="381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99FCB" w14:textId="5C52CD82" w:rsidR="00EF2352" w:rsidRDefault="00C60506" w:rsidP="00EF2352">
      <w:pPr>
        <w:spacing w:line="360" w:lineRule="auto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Рис. 3</w:t>
      </w:r>
      <w:bookmarkStart w:id="5" w:name="_GoBack"/>
      <w:bookmarkEnd w:id="5"/>
      <w:r w:rsidR="00EF2352" w:rsidRPr="009B195F">
        <w:rPr>
          <w:sz w:val="24"/>
          <w:szCs w:val="28"/>
          <w:lang w:val="ru-RU"/>
        </w:rPr>
        <w:t xml:space="preserve">. Эффект </w:t>
      </w:r>
      <w:proofErr w:type="spellStart"/>
      <w:r w:rsidR="00EF2352" w:rsidRPr="009B195F">
        <w:rPr>
          <w:sz w:val="24"/>
          <w:szCs w:val="28"/>
          <w:lang w:val="ru-RU"/>
        </w:rPr>
        <w:t>гемодилюции</w:t>
      </w:r>
      <w:proofErr w:type="spellEnd"/>
      <w:r w:rsidR="00EF2352" w:rsidRPr="009B195F">
        <w:rPr>
          <w:sz w:val="24"/>
          <w:szCs w:val="28"/>
          <w:lang w:val="ru-RU"/>
        </w:rPr>
        <w:t xml:space="preserve"> в тесте генерации тромбина: (А) типичные кривые генерации тромбина для различных разведений плазмы и (Б) зависимость эндогенного </w:t>
      </w:r>
      <w:proofErr w:type="spellStart"/>
      <w:r w:rsidR="00EF2352" w:rsidRPr="009B195F">
        <w:rPr>
          <w:sz w:val="24"/>
          <w:szCs w:val="28"/>
          <w:lang w:val="ru-RU"/>
        </w:rPr>
        <w:t>тромбинового</w:t>
      </w:r>
      <w:proofErr w:type="spellEnd"/>
      <w:r w:rsidR="00EF2352">
        <w:rPr>
          <w:sz w:val="24"/>
          <w:szCs w:val="28"/>
          <w:lang w:val="ru-RU"/>
        </w:rPr>
        <w:t xml:space="preserve"> (</w:t>
      </w:r>
      <w:r w:rsidR="00EF2352">
        <w:rPr>
          <w:sz w:val="24"/>
          <w:szCs w:val="28"/>
        </w:rPr>
        <w:t>ETP</w:t>
      </w:r>
      <w:r w:rsidR="00EF2352" w:rsidRPr="009B768A">
        <w:rPr>
          <w:sz w:val="24"/>
          <w:szCs w:val="28"/>
          <w:lang w:val="ru-RU"/>
        </w:rPr>
        <w:t>)</w:t>
      </w:r>
      <w:r w:rsidR="00EF2352" w:rsidRPr="009B195F">
        <w:rPr>
          <w:sz w:val="24"/>
          <w:szCs w:val="28"/>
          <w:lang w:val="ru-RU"/>
        </w:rPr>
        <w:t xml:space="preserve"> потенциала </w:t>
      </w:r>
      <w:r w:rsidR="00EF2352">
        <w:rPr>
          <w:sz w:val="24"/>
          <w:szCs w:val="28"/>
          <w:lang w:val="ru-RU"/>
        </w:rPr>
        <w:t>от степени разведения плазмы (</w:t>
      </w:r>
      <w:r w:rsidR="00EF2352">
        <w:rPr>
          <w:sz w:val="24"/>
          <w:szCs w:val="28"/>
        </w:rPr>
        <w:t>DF</w:t>
      </w:r>
      <w:r w:rsidR="00EF2352" w:rsidRPr="009B768A">
        <w:rPr>
          <w:sz w:val="24"/>
          <w:szCs w:val="28"/>
          <w:lang w:val="ru-RU"/>
        </w:rPr>
        <w:t xml:space="preserve">) </w:t>
      </w:r>
      <w:r w:rsidR="00EF2352" w:rsidRPr="009B195F">
        <w:rPr>
          <w:sz w:val="24"/>
          <w:szCs w:val="28"/>
          <w:lang w:val="ru-RU"/>
        </w:rPr>
        <w:t>для разных плазмозамещающих растворов.</w:t>
      </w:r>
    </w:p>
    <w:p w14:paraId="09A4157A" w14:textId="77777777" w:rsidR="00EF2352" w:rsidRDefault="00EF2352" w:rsidP="00EF2352">
      <w:pPr>
        <w:spacing w:line="360" w:lineRule="auto"/>
        <w:rPr>
          <w:sz w:val="24"/>
          <w:szCs w:val="28"/>
          <w:highlight w:val="yellow"/>
          <w:shd w:val="clear" w:color="auto" w:fill="FFFFFF"/>
          <w:lang w:val="ru-RU"/>
        </w:rPr>
      </w:pPr>
    </w:p>
    <w:p w14:paraId="2C0BEAD5" w14:textId="0A0B51D9" w:rsidR="00A30C4C" w:rsidRPr="00803CED" w:rsidRDefault="00A30C4C" w:rsidP="00584EE5">
      <w:pPr>
        <w:pStyle w:val="Default"/>
        <w:spacing w:line="360" w:lineRule="auto"/>
        <w:ind w:firstLine="709"/>
        <w:jc w:val="both"/>
        <w:rPr>
          <w:szCs w:val="28"/>
        </w:rPr>
      </w:pPr>
      <w:proofErr w:type="spellStart"/>
      <w:r w:rsidRPr="00D96C47">
        <w:rPr>
          <w:szCs w:val="28"/>
          <w:shd w:val="clear" w:color="auto" w:fill="FFFFFF"/>
        </w:rPr>
        <w:t>Фибринолиз</w:t>
      </w:r>
      <w:proofErr w:type="spellEnd"/>
      <w:r w:rsidRPr="00D96C47">
        <w:rPr>
          <w:szCs w:val="28"/>
          <w:shd w:val="clear" w:color="auto" w:fill="FFFFFF"/>
        </w:rPr>
        <w:t xml:space="preserve"> представляет собой к</w:t>
      </w:r>
      <w:r>
        <w:rPr>
          <w:szCs w:val="28"/>
          <w:shd w:val="clear" w:color="auto" w:fill="FFFFFF"/>
        </w:rPr>
        <w:t>аскад протеолитических реакций</w:t>
      </w:r>
      <w:r w:rsidRPr="00D96C47">
        <w:rPr>
          <w:szCs w:val="28"/>
          <w:shd w:val="clear" w:color="auto" w:fill="FFFFFF"/>
        </w:rPr>
        <w:t xml:space="preserve">, который </w:t>
      </w:r>
      <w:r>
        <w:rPr>
          <w:szCs w:val="28"/>
          <w:shd w:val="clear" w:color="auto" w:fill="FFFFFF"/>
        </w:rPr>
        <w:t>необходим</w:t>
      </w:r>
      <w:r w:rsidRPr="00D96C47">
        <w:rPr>
          <w:szCs w:val="28"/>
          <w:shd w:val="clear" w:color="auto" w:fill="FFFFFF"/>
        </w:rPr>
        <w:t xml:space="preserve"> для расщепления фибриновых сгустков, когда </w:t>
      </w:r>
      <w:r>
        <w:rPr>
          <w:szCs w:val="28"/>
          <w:shd w:val="clear" w:color="auto" w:fill="FFFFFF"/>
        </w:rPr>
        <w:t xml:space="preserve">те </w:t>
      </w:r>
      <w:r w:rsidRPr="00D96C47">
        <w:rPr>
          <w:szCs w:val="28"/>
          <w:shd w:val="clear" w:color="auto" w:fill="FFFFFF"/>
        </w:rPr>
        <w:t xml:space="preserve">больше не нужны. Чтобы выяснить его регуляцию в пространстве и времени, мы использовали экспериментальную модель реакции-диффузии </w:t>
      </w:r>
      <w:proofErr w:type="spellStart"/>
      <w:r w:rsidRPr="00D96C47">
        <w:rPr>
          <w:szCs w:val="28"/>
          <w:shd w:val="clear" w:color="auto" w:fill="FFFFFF"/>
        </w:rPr>
        <w:t>in</w:t>
      </w:r>
      <w:proofErr w:type="spellEnd"/>
      <w:r w:rsidRPr="00D96C47">
        <w:rPr>
          <w:szCs w:val="28"/>
          <w:shd w:val="clear" w:color="auto" w:fill="FFFFFF"/>
        </w:rPr>
        <w:t xml:space="preserve"> </w:t>
      </w:r>
      <w:proofErr w:type="spellStart"/>
      <w:r w:rsidRPr="00D96C47">
        <w:rPr>
          <w:szCs w:val="28"/>
          <w:shd w:val="clear" w:color="auto" w:fill="FFFFFF"/>
        </w:rPr>
        <w:t>vitro</w:t>
      </w:r>
      <w:proofErr w:type="spellEnd"/>
      <w:r w:rsidRPr="00D96C47">
        <w:rPr>
          <w:szCs w:val="28"/>
          <w:shd w:val="clear" w:color="auto" w:fill="FFFFFF"/>
        </w:rPr>
        <w:t>. Мы показали, что фронт фибринового сгустка растет в пространстве от места локализации активатора (тканевого фактора), за этим фронтом следует фронт распада тромба, распространяющегося из того же источника</w:t>
      </w:r>
      <w:r w:rsidR="00584EE5">
        <w:rPr>
          <w:szCs w:val="28"/>
          <w:shd w:val="clear" w:color="auto" w:fill="FFFFFF"/>
        </w:rPr>
        <w:t xml:space="preserve"> (Рис. 4)</w:t>
      </w:r>
      <w:r w:rsidRPr="00D96C47">
        <w:rPr>
          <w:szCs w:val="28"/>
          <w:shd w:val="clear" w:color="auto" w:fill="FFFFFF"/>
        </w:rPr>
        <w:t xml:space="preserve">. Скорость распространения фронта лизиса линейно зависит от скорости распространения фронта свертывания. Компьютерная модель показала, что скорость образования фибрина действительно является ограничивающей в распространении фронта </w:t>
      </w:r>
      <w:proofErr w:type="spellStart"/>
      <w:r w:rsidRPr="00D96C47">
        <w:rPr>
          <w:szCs w:val="28"/>
          <w:shd w:val="clear" w:color="auto" w:fill="FFFFFF"/>
        </w:rPr>
        <w:t>фибринолиза</w:t>
      </w:r>
      <w:proofErr w:type="spellEnd"/>
      <w:r w:rsidRPr="00D96C47">
        <w:rPr>
          <w:szCs w:val="28"/>
          <w:shd w:val="clear" w:color="auto" w:fill="FFFFFF"/>
        </w:rPr>
        <w:t xml:space="preserve">. </w:t>
      </w:r>
      <w:proofErr w:type="gramStart"/>
      <w:r w:rsidRPr="00D96C47">
        <w:rPr>
          <w:szCs w:val="28"/>
          <w:shd w:val="clear" w:color="auto" w:fill="FFFFFF"/>
        </w:rPr>
        <w:t xml:space="preserve">Появление двух фронтов, которые переключали состояние плазмы крови из жидкости в твердую, а затем обратно в жидкость, не зависело от активатора </w:t>
      </w:r>
      <w:proofErr w:type="spellStart"/>
      <w:r w:rsidRPr="00D96C47">
        <w:rPr>
          <w:szCs w:val="28"/>
          <w:shd w:val="clear" w:color="auto" w:fill="FFFFFF"/>
        </w:rPr>
        <w:t>фибринолиза</w:t>
      </w:r>
      <w:proofErr w:type="spellEnd"/>
      <w:r w:rsidRPr="00D96C47">
        <w:rPr>
          <w:szCs w:val="28"/>
          <w:shd w:val="clear" w:color="auto" w:fill="FFFFFF"/>
        </w:rPr>
        <w:t>.</w:t>
      </w:r>
      <w:proofErr w:type="gramEnd"/>
      <w:r w:rsidRPr="00D96C47">
        <w:rPr>
          <w:szCs w:val="28"/>
          <w:shd w:val="clear" w:color="auto" w:fill="FFFFFF"/>
        </w:rPr>
        <w:t xml:space="preserve"> </w:t>
      </w:r>
      <w:proofErr w:type="spellStart"/>
      <w:r w:rsidRPr="00D96C47">
        <w:rPr>
          <w:szCs w:val="28"/>
          <w:shd w:val="clear" w:color="auto" w:fill="FFFFFF"/>
        </w:rPr>
        <w:t>Пространственно</w:t>
      </w:r>
      <w:proofErr w:type="spellEnd"/>
      <w:r w:rsidRPr="00D96C47">
        <w:rPr>
          <w:szCs w:val="28"/>
          <w:shd w:val="clear" w:color="auto" w:fill="FFFFFF"/>
        </w:rPr>
        <w:t xml:space="preserve"> неравномерный лизис происходил одновременно с образованием сгустка и отделял сгусток от поверхности </w:t>
      </w:r>
      <w:proofErr w:type="spellStart"/>
      <w:r w:rsidRPr="00D96C47">
        <w:rPr>
          <w:szCs w:val="28"/>
          <w:shd w:val="clear" w:color="auto" w:fill="FFFFFF"/>
        </w:rPr>
        <w:t>прокоагулянтов</w:t>
      </w:r>
      <w:proofErr w:type="spellEnd"/>
      <w:r w:rsidRPr="00D96C47">
        <w:rPr>
          <w:szCs w:val="28"/>
          <w:shd w:val="clear" w:color="auto" w:fill="FFFFFF"/>
        </w:rPr>
        <w:t xml:space="preserve">. Эти данные могут объяснить наличие тромбоэмболий, связанных с </w:t>
      </w:r>
      <w:proofErr w:type="spellStart"/>
      <w:r w:rsidRPr="00D96C47">
        <w:rPr>
          <w:szCs w:val="28"/>
          <w:shd w:val="clear" w:color="auto" w:fill="FFFFFF"/>
        </w:rPr>
        <w:t>тромболитической</w:t>
      </w:r>
      <w:proofErr w:type="spellEnd"/>
      <w:r w:rsidRPr="00D96C47">
        <w:rPr>
          <w:szCs w:val="28"/>
          <w:shd w:val="clear" w:color="auto" w:fill="FFFFFF"/>
        </w:rPr>
        <w:t xml:space="preserve"> терапией.</w:t>
      </w:r>
    </w:p>
    <w:p w14:paraId="5F0AD21E" w14:textId="77777777" w:rsidR="00EF2352" w:rsidRDefault="00EF2352" w:rsidP="00EF2352">
      <w:pPr>
        <w:pStyle w:val="Default"/>
        <w:spacing w:line="360" w:lineRule="auto"/>
        <w:jc w:val="both"/>
        <w:rPr>
          <w:i/>
        </w:rPr>
      </w:pPr>
    </w:p>
    <w:p w14:paraId="7CBBC3C9" w14:textId="4B5EF4E8" w:rsidR="00EF2352" w:rsidRPr="000B4571" w:rsidRDefault="00EF2352" w:rsidP="00EF2352">
      <w:pPr>
        <w:spacing w:line="360" w:lineRule="auto"/>
        <w:jc w:val="center"/>
        <w:rPr>
          <w:sz w:val="28"/>
          <w:szCs w:val="28"/>
          <w:shd w:val="clear" w:color="auto" w:fill="FFFFFF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48B290" wp14:editId="01F266D0">
                <wp:simplePos x="0" y="0"/>
                <wp:positionH relativeFrom="column">
                  <wp:posOffset>-48895</wp:posOffset>
                </wp:positionH>
                <wp:positionV relativeFrom="paragraph">
                  <wp:posOffset>76200</wp:posOffset>
                </wp:positionV>
                <wp:extent cx="3767455" cy="426720"/>
                <wp:effectExtent l="0" t="0" r="0" b="1905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AFE69" w14:textId="77777777" w:rsidR="00EF2352" w:rsidRPr="00AF1467" w:rsidRDefault="00EF2352" w:rsidP="00EF2352">
                            <w:pPr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А                    Б                  В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0" type="#_x0000_t202" style="position:absolute;left:0;text-align:left;margin-left:-3.85pt;margin-top:6pt;width:296.65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" filled="f" stroked="f">
                <v:textbox inset="0,0,0,0">
                  <w:txbxContent>
                    <w:p w14:paraId="6C9AFE69" w14:textId="77777777" w:rsidR="00EF2352" w:rsidRPr="00AF1467" w:rsidRDefault="00EF2352" w:rsidP="00EF2352">
                      <w:pPr>
                        <w:rPr>
                          <w:b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sz w:val="28"/>
                          <w:lang w:val="ru-RU"/>
                        </w:rPr>
                        <w:t xml:space="preserve">А                    Б                  В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5EE9B06C" wp14:editId="6869F096">
            <wp:extent cx="1684020" cy="20040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6927" r="4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571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4621FDA5" wp14:editId="01407314">
            <wp:extent cx="1447800" cy="24003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8" t="16566" r="2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  <w:lang w:val="ru-RU"/>
        </w:rPr>
        <w:t xml:space="preserve">   </w:t>
      </w: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210C77B0" wp14:editId="09E25232">
            <wp:extent cx="1257300" cy="2400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53" t="1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038F" w14:textId="77777777" w:rsidR="00EF2352" w:rsidRDefault="00EF2352" w:rsidP="00EF2352">
      <w:pPr>
        <w:spacing w:line="360" w:lineRule="auto"/>
        <w:rPr>
          <w:sz w:val="24"/>
          <w:szCs w:val="28"/>
          <w:lang w:val="ru-RU"/>
        </w:rPr>
      </w:pPr>
      <w:r w:rsidRPr="00803CED">
        <w:rPr>
          <w:sz w:val="24"/>
          <w:szCs w:val="28"/>
          <w:lang w:val="ru-RU"/>
        </w:rPr>
        <w:t>Рис. 4. Рост сгустка (верхний ряд) и рост сгустка с последующим лизисом (нижний ряд): (А) фотографии фибринового сгустка, (Б) профили светорассеяния и (В) зависимость размера сгустка от времени.</w:t>
      </w:r>
    </w:p>
    <w:p w14:paraId="32BE9C04" w14:textId="77777777" w:rsidR="004258B8" w:rsidRPr="00DB0B81" w:rsidRDefault="004258B8" w:rsidP="00B023E5">
      <w:pPr>
        <w:spacing w:line="360" w:lineRule="auto"/>
        <w:ind w:firstLine="709"/>
        <w:rPr>
          <w:sz w:val="24"/>
          <w:highlight w:val="yellow"/>
          <w:lang w:val="ru-RU"/>
        </w:rPr>
      </w:pPr>
    </w:p>
    <w:p w14:paraId="55741FBE" w14:textId="652B7C0D" w:rsidR="00ED3DC2" w:rsidRPr="00EF2352" w:rsidRDefault="00EF2352" w:rsidP="00A30C4C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6" w:name="_Toc505100251"/>
      <w:r w:rsidRPr="00EF2352">
        <w:rPr>
          <w:rFonts w:ascii="Times New Roman" w:hAnsi="Times New Roman"/>
          <w:color w:val="auto"/>
          <w:sz w:val="28"/>
          <w:lang w:val="ru-RU"/>
        </w:rPr>
        <w:lastRenderedPageBreak/>
        <w:t>Заключение</w:t>
      </w:r>
      <w:bookmarkEnd w:id="6"/>
    </w:p>
    <w:p w14:paraId="5CE527F4" w14:textId="77777777" w:rsidR="00584EE5" w:rsidRPr="00584EE5" w:rsidRDefault="00584EE5" w:rsidP="00584EE5">
      <w:pPr>
        <w:pStyle w:val="ac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584EE5">
        <w:rPr>
          <w:sz w:val="24"/>
          <w:szCs w:val="24"/>
        </w:rPr>
        <w:t xml:space="preserve">Локализованный на </w:t>
      </w:r>
      <w:proofErr w:type="spellStart"/>
      <w:r w:rsidRPr="00584EE5">
        <w:rPr>
          <w:sz w:val="24"/>
          <w:szCs w:val="24"/>
        </w:rPr>
        <w:t>кинетохоре</w:t>
      </w:r>
      <w:proofErr w:type="spellEnd"/>
      <w:r w:rsidRPr="00584EE5">
        <w:rPr>
          <w:sz w:val="24"/>
          <w:szCs w:val="24"/>
        </w:rPr>
        <w:t xml:space="preserve"> хромосомы человека белковый комплекс Ska1 способен самостоятельно двигаться вслед за растущим концом микротрубочки, это свойство является необходимым для обеспечения непрерывного взаимодействия </w:t>
      </w:r>
      <w:proofErr w:type="spellStart"/>
      <w:r w:rsidRPr="00584EE5">
        <w:rPr>
          <w:sz w:val="24"/>
          <w:szCs w:val="24"/>
        </w:rPr>
        <w:t>кинетохора</w:t>
      </w:r>
      <w:proofErr w:type="spellEnd"/>
      <w:r w:rsidRPr="00584EE5">
        <w:rPr>
          <w:sz w:val="24"/>
          <w:szCs w:val="24"/>
        </w:rPr>
        <w:t xml:space="preserve"> с динамически нестабильными концами микротрубочек. </w:t>
      </w:r>
    </w:p>
    <w:p w14:paraId="7F590424" w14:textId="77777777" w:rsidR="00C60506" w:rsidRPr="00584EE5" w:rsidRDefault="00C60506" w:rsidP="00C60506">
      <w:pPr>
        <w:pStyle w:val="ac"/>
        <w:numPr>
          <w:ilvl w:val="0"/>
          <w:numId w:val="8"/>
        </w:numPr>
        <w:spacing w:line="360" w:lineRule="auto"/>
        <w:rPr>
          <w:sz w:val="24"/>
          <w:szCs w:val="28"/>
          <w:shd w:val="clear" w:color="auto" w:fill="FFFFFF"/>
        </w:rPr>
      </w:pPr>
      <w:proofErr w:type="spellStart"/>
      <w:r w:rsidRPr="00584EE5">
        <w:rPr>
          <w:sz w:val="24"/>
          <w:szCs w:val="28"/>
          <w:shd w:val="clear" w:color="auto" w:fill="FFFFFF"/>
        </w:rPr>
        <w:t>Центромерный</w:t>
      </w:r>
      <w:proofErr w:type="spellEnd"/>
      <w:r w:rsidRPr="00584EE5">
        <w:rPr>
          <w:sz w:val="24"/>
          <w:szCs w:val="28"/>
          <w:shd w:val="clear" w:color="auto" w:fill="FFFFFF"/>
        </w:rPr>
        <w:t xml:space="preserve"> </w:t>
      </w:r>
      <w:proofErr w:type="spellStart"/>
      <w:r w:rsidRPr="00584EE5">
        <w:rPr>
          <w:sz w:val="24"/>
          <w:szCs w:val="28"/>
          <w:shd w:val="clear" w:color="auto" w:fill="FFFFFF"/>
        </w:rPr>
        <w:t>немоторный</w:t>
      </w:r>
      <w:proofErr w:type="spellEnd"/>
      <w:r w:rsidRPr="00584EE5">
        <w:rPr>
          <w:sz w:val="24"/>
          <w:szCs w:val="28"/>
          <w:shd w:val="clear" w:color="auto" w:fill="FFFFFF"/>
        </w:rPr>
        <w:t xml:space="preserve"> белок F (CENP-F) способен связывать различные грузы с концом как растущей, так и </w:t>
      </w:r>
      <w:proofErr w:type="spellStart"/>
      <w:r w:rsidRPr="00584EE5">
        <w:rPr>
          <w:sz w:val="24"/>
          <w:szCs w:val="28"/>
          <w:shd w:val="clear" w:color="auto" w:fill="FFFFFF"/>
        </w:rPr>
        <w:t>деполимеризующейся</w:t>
      </w:r>
      <w:proofErr w:type="spellEnd"/>
      <w:r w:rsidRPr="00584EE5">
        <w:rPr>
          <w:sz w:val="24"/>
          <w:szCs w:val="28"/>
          <w:shd w:val="clear" w:color="auto" w:fill="FFFFFF"/>
        </w:rPr>
        <w:t xml:space="preserve"> микротрубочки, тем самым обеспечивая перемещение этих грузов в клетке.</w:t>
      </w:r>
    </w:p>
    <w:p w14:paraId="1A4F1327" w14:textId="77777777" w:rsidR="00584EE5" w:rsidRPr="00584EE5" w:rsidRDefault="00584EE5" w:rsidP="00584EE5">
      <w:pPr>
        <w:pStyle w:val="ac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584EE5">
        <w:rPr>
          <w:sz w:val="24"/>
          <w:szCs w:val="28"/>
        </w:rPr>
        <w:t xml:space="preserve">Умеренное разведение плазмы крови с использованием </w:t>
      </w:r>
      <w:proofErr w:type="gramStart"/>
      <w:r w:rsidRPr="00584EE5">
        <w:rPr>
          <w:sz w:val="24"/>
          <w:szCs w:val="28"/>
        </w:rPr>
        <w:t>искусственных</w:t>
      </w:r>
      <w:proofErr w:type="gramEnd"/>
      <w:r w:rsidRPr="00584EE5">
        <w:rPr>
          <w:sz w:val="24"/>
          <w:szCs w:val="28"/>
        </w:rPr>
        <w:t xml:space="preserve"> </w:t>
      </w:r>
      <w:proofErr w:type="spellStart"/>
      <w:r w:rsidRPr="00584EE5">
        <w:rPr>
          <w:sz w:val="24"/>
          <w:szCs w:val="28"/>
        </w:rPr>
        <w:t>плазмазаменителей</w:t>
      </w:r>
      <w:proofErr w:type="spellEnd"/>
      <w:r w:rsidRPr="00584EE5">
        <w:rPr>
          <w:sz w:val="24"/>
          <w:szCs w:val="28"/>
        </w:rPr>
        <w:t xml:space="preserve"> сдвигает </w:t>
      </w:r>
      <w:proofErr w:type="spellStart"/>
      <w:r w:rsidRPr="00584EE5">
        <w:rPr>
          <w:sz w:val="24"/>
          <w:szCs w:val="28"/>
        </w:rPr>
        <w:t>гемостатический</w:t>
      </w:r>
      <w:proofErr w:type="spellEnd"/>
      <w:r w:rsidRPr="00584EE5">
        <w:rPr>
          <w:sz w:val="24"/>
          <w:szCs w:val="28"/>
        </w:rPr>
        <w:t xml:space="preserve"> баланс в сторону </w:t>
      </w:r>
      <w:proofErr w:type="spellStart"/>
      <w:r w:rsidRPr="00584EE5">
        <w:rPr>
          <w:sz w:val="24"/>
          <w:szCs w:val="28"/>
        </w:rPr>
        <w:t>гиперкоагуляции</w:t>
      </w:r>
      <w:proofErr w:type="spellEnd"/>
      <w:r w:rsidRPr="00584EE5">
        <w:rPr>
          <w:sz w:val="24"/>
          <w:szCs w:val="24"/>
        </w:rPr>
        <w:t>.</w:t>
      </w:r>
    </w:p>
    <w:p w14:paraId="6F4FB68A" w14:textId="7804E545" w:rsidR="00584EE5" w:rsidRDefault="00584EE5" w:rsidP="00584EE5">
      <w:pPr>
        <w:pStyle w:val="Default"/>
        <w:numPr>
          <w:ilvl w:val="0"/>
          <w:numId w:val="8"/>
        </w:numPr>
        <w:spacing w:line="360" w:lineRule="auto"/>
        <w:jc w:val="both"/>
        <w:rPr>
          <w:szCs w:val="28"/>
        </w:rPr>
      </w:pPr>
      <w:r w:rsidRPr="00803CED">
        <w:rPr>
          <w:szCs w:val="28"/>
        </w:rPr>
        <w:t xml:space="preserve">Рост фибринового сгустка </w:t>
      </w:r>
      <w:proofErr w:type="gramStart"/>
      <w:r w:rsidRPr="00803CED">
        <w:rPr>
          <w:szCs w:val="28"/>
        </w:rPr>
        <w:t>в пространстве при активации свертывания от поверхности с тканевым фактором скоординирован с фронтом</w:t>
      </w:r>
      <w:proofErr w:type="gramEnd"/>
      <w:r w:rsidRPr="00803CED">
        <w:rPr>
          <w:szCs w:val="28"/>
        </w:rPr>
        <w:t xml:space="preserve"> лизиса сгустка: скорость волны лизиса пропорциональна скорости роста сгустка.</w:t>
      </w:r>
    </w:p>
    <w:p w14:paraId="460A877F" w14:textId="669E7F74" w:rsidR="00ED3DC2" w:rsidRPr="00ED3DC2" w:rsidRDefault="00ED3DC2" w:rsidP="00584EE5">
      <w:pPr>
        <w:spacing w:line="360" w:lineRule="auto"/>
        <w:rPr>
          <w:sz w:val="24"/>
          <w:szCs w:val="24"/>
          <w:lang w:val="ru-RU"/>
        </w:rPr>
      </w:pPr>
      <w:r w:rsidRPr="00ED3DC2">
        <w:rPr>
          <w:sz w:val="24"/>
          <w:szCs w:val="24"/>
          <w:lang w:val="ru-RU"/>
        </w:rPr>
        <w:br w:type="page"/>
      </w:r>
    </w:p>
    <w:p w14:paraId="1CFCF119" w14:textId="77777777" w:rsidR="00ED3DC2" w:rsidRPr="009E4076" w:rsidRDefault="00ED3DC2" w:rsidP="009E4076">
      <w:pPr>
        <w:pStyle w:val="2"/>
        <w:spacing w:after="120"/>
        <w:rPr>
          <w:rFonts w:ascii="Times New Roman" w:hAnsi="Times New Roman"/>
          <w:color w:val="auto"/>
          <w:sz w:val="28"/>
          <w:szCs w:val="24"/>
        </w:rPr>
      </w:pPr>
      <w:bookmarkStart w:id="7" w:name="_Toc505100252"/>
      <w:proofErr w:type="spellStart"/>
      <w:r w:rsidRPr="009E4076">
        <w:rPr>
          <w:rFonts w:ascii="Times New Roman" w:hAnsi="Times New Roman"/>
          <w:color w:val="auto"/>
          <w:sz w:val="28"/>
          <w:szCs w:val="24"/>
        </w:rPr>
        <w:lastRenderedPageBreak/>
        <w:t>Список</w:t>
      </w:r>
      <w:proofErr w:type="spellEnd"/>
      <w:r w:rsidRPr="009E4076">
        <w:rPr>
          <w:rFonts w:ascii="Times New Roman" w:hAnsi="Times New Roman"/>
          <w:color w:val="auto"/>
          <w:sz w:val="28"/>
          <w:szCs w:val="24"/>
        </w:rPr>
        <w:t xml:space="preserve"> </w:t>
      </w:r>
      <w:proofErr w:type="spellStart"/>
      <w:r w:rsidRPr="009E4076">
        <w:rPr>
          <w:rFonts w:ascii="Times New Roman" w:hAnsi="Times New Roman"/>
          <w:color w:val="auto"/>
          <w:sz w:val="28"/>
          <w:szCs w:val="24"/>
        </w:rPr>
        <w:t>использованных</w:t>
      </w:r>
      <w:proofErr w:type="spellEnd"/>
      <w:r w:rsidRPr="009E4076">
        <w:rPr>
          <w:rFonts w:ascii="Times New Roman" w:hAnsi="Times New Roman"/>
          <w:color w:val="auto"/>
          <w:sz w:val="28"/>
          <w:szCs w:val="24"/>
        </w:rPr>
        <w:t xml:space="preserve"> </w:t>
      </w:r>
      <w:proofErr w:type="spellStart"/>
      <w:r w:rsidRPr="009E4076">
        <w:rPr>
          <w:rFonts w:ascii="Times New Roman" w:hAnsi="Times New Roman"/>
          <w:color w:val="auto"/>
          <w:sz w:val="28"/>
          <w:szCs w:val="24"/>
        </w:rPr>
        <w:t>источников</w:t>
      </w:r>
      <w:bookmarkEnd w:id="7"/>
      <w:proofErr w:type="spellEnd"/>
    </w:p>
    <w:p w14:paraId="2EBA1D61" w14:textId="77777777" w:rsidR="00513773" w:rsidRPr="00EE0526" w:rsidRDefault="00513773" w:rsidP="00513773">
      <w:pPr>
        <w:pStyle w:val="ac"/>
        <w:numPr>
          <w:ilvl w:val="0"/>
          <w:numId w:val="7"/>
        </w:numPr>
        <w:spacing w:line="360" w:lineRule="auto"/>
        <w:rPr>
          <w:sz w:val="24"/>
          <w:szCs w:val="24"/>
        </w:rPr>
      </w:pPr>
      <w:proofErr w:type="spellStart"/>
      <w:r w:rsidRPr="00EE0526">
        <w:rPr>
          <w:sz w:val="24"/>
          <w:szCs w:val="24"/>
          <w:lang w:val="en-US"/>
        </w:rPr>
        <w:t>Cimini</w:t>
      </w:r>
      <w:proofErr w:type="spellEnd"/>
      <w:r w:rsidRPr="00EE0526">
        <w:rPr>
          <w:sz w:val="24"/>
          <w:szCs w:val="24"/>
          <w:lang w:val="en-US"/>
        </w:rPr>
        <w:t xml:space="preserve"> M, </w:t>
      </w:r>
      <w:proofErr w:type="spellStart"/>
      <w:r w:rsidRPr="00EE0526">
        <w:rPr>
          <w:sz w:val="24"/>
          <w:szCs w:val="24"/>
          <w:lang w:val="en-US"/>
        </w:rPr>
        <w:t>Fazel</w:t>
      </w:r>
      <w:proofErr w:type="spellEnd"/>
      <w:r w:rsidRPr="00EE0526">
        <w:rPr>
          <w:sz w:val="24"/>
          <w:szCs w:val="24"/>
          <w:lang w:val="en-US"/>
        </w:rPr>
        <w:t xml:space="preserve"> S, </w:t>
      </w:r>
      <w:proofErr w:type="spellStart"/>
      <w:r w:rsidRPr="00EE0526">
        <w:rPr>
          <w:sz w:val="24"/>
          <w:szCs w:val="24"/>
          <w:lang w:val="en-US"/>
        </w:rPr>
        <w:t>Fujii</w:t>
      </w:r>
      <w:proofErr w:type="spellEnd"/>
      <w:r w:rsidRPr="00EE0526">
        <w:rPr>
          <w:sz w:val="24"/>
          <w:szCs w:val="24"/>
          <w:lang w:val="en-US"/>
        </w:rPr>
        <w:t xml:space="preserve"> H, Zhou S, Tang G, </w:t>
      </w:r>
      <w:proofErr w:type="spellStart"/>
      <w:r w:rsidRPr="00EE0526">
        <w:rPr>
          <w:sz w:val="24"/>
          <w:szCs w:val="24"/>
          <w:lang w:val="en-US"/>
        </w:rPr>
        <w:t>Weisel</w:t>
      </w:r>
      <w:proofErr w:type="spellEnd"/>
      <w:r w:rsidRPr="00EE0526">
        <w:rPr>
          <w:sz w:val="24"/>
          <w:szCs w:val="24"/>
          <w:lang w:val="en-US"/>
        </w:rPr>
        <w:t xml:space="preserve"> RD, Li RK. The MRL mouse heart does not recover ventricular function after a myocardial infarction. </w:t>
      </w:r>
      <w:proofErr w:type="spellStart"/>
      <w:r w:rsidRPr="00EE0526">
        <w:rPr>
          <w:sz w:val="24"/>
          <w:szCs w:val="24"/>
        </w:rPr>
        <w:t>Cardiovasc</w:t>
      </w:r>
      <w:proofErr w:type="spellEnd"/>
      <w:r w:rsidRPr="00EE0526">
        <w:rPr>
          <w:sz w:val="24"/>
          <w:szCs w:val="24"/>
        </w:rPr>
        <w:t xml:space="preserve"> </w:t>
      </w:r>
      <w:proofErr w:type="spellStart"/>
      <w:r w:rsidRPr="00EE0526">
        <w:rPr>
          <w:sz w:val="24"/>
          <w:szCs w:val="24"/>
        </w:rPr>
        <w:t>Pathol</w:t>
      </w:r>
      <w:proofErr w:type="spellEnd"/>
      <w:r w:rsidRPr="00EE0526">
        <w:rPr>
          <w:sz w:val="24"/>
          <w:szCs w:val="24"/>
        </w:rPr>
        <w:t>. 2008 Jan-Feb;17(1):32-9.</w:t>
      </w:r>
    </w:p>
    <w:p w14:paraId="3505EF26" w14:textId="77777777" w:rsidR="00513773" w:rsidRPr="00EE0526" w:rsidRDefault="00513773" w:rsidP="00513773">
      <w:pPr>
        <w:pStyle w:val="ac"/>
        <w:numPr>
          <w:ilvl w:val="0"/>
          <w:numId w:val="7"/>
        </w:numPr>
        <w:spacing w:line="360" w:lineRule="auto"/>
        <w:rPr>
          <w:sz w:val="24"/>
          <w:szCs w:val="24"/>
          <w:lang w:val="en-US"/>
        </w:rPr>
      </w:pPr>
      <w:r w:rsidRPr="00EE0526">
        <w:rPr>
          <w:sz w:val="24"/>
          <w:szCs w:val="24"/>
          <w:lang w:val="en-US"/>
        </w:rPr>
        <w:t xml:space="preserve">Weaver BA, Cleveland DW. Does aneuploidy cause cancer? </w:t>
      </w:r>
      <w:proofErr w:type="spellStart"/>
      <w:r w:rsidRPr="00EE0526">
        <w:rPr>
          <w:sz w:val="24"/>
          <w:szCs w:val="24"/>
          <w:lang w:val="en-US"/>
        </w:rPr>
        <w:t>Curr</w:t>
      </w:r>
      <w:proofErr w:type="spellEnd"/>
      <w:r w:rsidRPr="00EE0526">
        <w:rPr>
          <w:sz w:val="24"/>
          <w:szCs w:val="24"/>
          <w:lang w:val="en-US"/>
        </w:rPr>
        <w:t xml:space="preserve"> </w:t>
      </w:r>
      <w:proofErr w:type="spellStart"/>
      <w:r w:rsidRPr="00EE0526">
        <w:rPr>
          <w:sz w:val="24"/>
          <w:szCs w:val="24"/>
          <w:lang w:val="en-US"/>
        </w:rPr>
        <w:t>Opin</w:t>
      </w:r>
      <w:proofErr w:type="spellEnd"/>
      <w:r w:rsidRPr="00EE0526">
        <w:rPr>
          <w:sz w:val="24"/>
          <w:szCs w:val="24"/>
          <w:lang w:val="en-US"/>
        </w:rPr>
        <w:t xml:space="preserve"> Cell Biol. 2006 Dec</w:t>
      </w:r>
      <w:proofErr w:type="gramStart"/>
      <w:r w:rsidRPr="00EE0526">
        <w:rPr>
          <w:sz w:val="24"/>
          <w:szCs w:val="24"/>
          <w:lang w:val="en-US"/>
        </w:rPr>
        <w:t>;18</w:t>
      </w:r>
      <w:proofErr w:type="gramEnd"/>
      <w:r w:rsidRPr="00EE0526">
        <w:rPr>
          <w:sz w:val="24"/>
          <w:szCs w:val="24"/>
          <w:lang w:val="en-US"/>
        </w:rPr>
        <w:t>(6):658-67.</w:t>
      </w:r>
    </w:p>
    <w:p w14:paraId="3FB467A3" w14:textId="77777777" w:rsidR="00513773" w:rsidRPr="00EE0526" w:rsidRDefault="00513773" w:rsidP="00513773">
      <w:pPr>
        <w:pStyle w:val="ac"/>
        <w:numPr>
          <w:ilvl w:val="0"/>
          <w:numId w:val="7"/>
        </w:numPr>
        <w:spacing w:line="360" w:lineRule="auto"/>
        <w:rPr>
          <w:sz w:val="24"/>
          <w:szCs w:val="24"/>
          <w:lang w:val="en-US"/>
        </w:rPr>
      </w:pPr>
      <w:r w:rsidRPr="00EE0526">
        <w:rPr>
          <w:sz w:val="24"/>
          <w:szCs w:val="24"/>
          <w:lang w:val="en-US"/>
        </w:rPr>
        <w:t xml:space="preserve">Nicholson JM, </w:t>
      </w:r>
      <w:proofErr w:type="spellStart"/>
      <w:r w:rsidRPr="00EE0526">
        <w:rPr>
          <w:sz w:val="24"/>
          <w:szCs w:val="24"/>
          <w:lang w:val="en-US"/>
        </w:rPr>
        <w:t>Cimini</w:t>
      </w:r>
      <w:proofErr w:type="spellEnd"/>
      <w:r w:rsidRPr="00EE0526">
        <w:rPr>
          <w:sz w:val="24"/>
          <w:szCs w:val="24"/>
          <w:lang w:val="en-US"/>
        </w:rPr>
        <w:t xml:space="preserve"> D. Cancer karyotypes: survival of the fittest. Front </w:t>
      </w:r>
      <w:proofErr w:type="spellStart"/>
      <w:r w:rsidRPr="00EE0526">
        <w:rPr>
          <w:sz w:val="24"/>
          <w:szCs w:val="24"/>
          <w:lang w:val="en-US"/>
        </w:rPr>
        <w:t>Oncol</w:t>
      </w:r>
      <w:proofErr w:type="spellEnd"/>
      <w:r w:rsidRPr="00EE0526">
        <w:rPr>
          <w:sz w:val="24"/>
          <w:szCs w:val="24"/>
          <w:lang w:val="en-US"/>
        </w:rPr>
        <w:t>. 2013 Jun 7</w:t>
      </w:r>
      <w:proofErr w:type="gramStart"/>
      <w:r w:rsidRPr="00EE0526">
        <w:rPr>
          <w:sz w:val="24"/>
          <w:szCs w:val="24"/>
          <w:lang w:val="en-US"/>
        </w:rPr>
        <w:t>;3:148</w:t>
      </w:r>
      <w:proofErr w:type="gramEnd"/>
      <w:r w:rsidRPr="00EE0526">
        <w:rPr>
          <w:sz w:val="24"/>
          <w:szCs w:val="24"/>
          <w:lang w:val="en-US"/>
        </w:rPr>
        <w:t>.</w:t>
      </w:r>
    </w:p>
    <w:p w14:paraId="06F8A219" w14:textId="77777777" w:rsidR="00513773" w:rsidRPr="00EE0526" w:rsidRDefault="00513773" w:rsidP="00513773">
      <w:pPr>
        <w:pStyle w:val="ac"/>
        <w:numPr>
          <w:ilvl w:val="0"/>
          <w:numId w:val="7"/>
        </w:numPr>
        <w:spacing w:line="360" w:lineRule="auto"/>
        <w:rPr>
          <w:sz w:val="24"/>
          <w:szCs w:val="24"/>
        </w:rPr>
      </w:pPr>
      <w:proofErr w:type="spellStart"/>
      <w:r w:rsidRPr="00EE0526">
        <w:rPr>
          <w:sz w:val="24"/>
          <w:szCs w:val="24"/>
          <w:lang w:val="en-US"/>
        </w:rPr>
        <w:t>Lobanova</w:t>
      </w:r>
      <w:proofErr w:type="spellEnd"/>
      <w:r w:rsidRPr="00EE0526">
        <w:rPr>
          <w:sz w:val="24"/>
          <w:szCs w:val="24"/>
          <w:lang w:val="en-US"/>
        </w:rPr>
        <w:t xml:space="preserve"> ES, </w:t>
      </w:r>
      <w:proofErr w:type="spellStart"/>
      <w:r w:rsidRPr="00EE0526">
        <w:rPr>
          <w:sz w:val="24"/>
          <w:szCs w:val="24"/>
          <w:lang w:val="en-US"/>
        </w:rPr>
        <w:t>Ataullakhanov</w:t>
      </w:r>
      <w:proofErr w:type="spellEnd"/>
      <w:r w:rsidRPr="00EE0526">
        <w:rPr>
          <w:sz w:val="24"/>
          <w:szCs w:val="24"/>
          <w:lang w:val="en-US"/>
        </w:rPr>
        <w:t xml:space="preserve"> FI. Unstable trigger waves induce various intricate dynamic regimes in a reaction-diffusion system of blood clotting. </w:t>
      </w:r>
      <w:proofErr w:type="spellStart"/>
      <w:r w:rsidRPr="00EE0526">
        <w:rPr>
          <w:sz w:val="24"/>
          <w:szCs w:val="24"/>
        </w:rPr>
        <w:t>Phys</w:t>
      </w:r>
      <w:proofErr w:type="spellEnd"/>
      <w:r w:rsidRPr="00EE0526">
        <w:rPr>
          <w:sz w:val="24"/>
          <w:szCs w:val="24"/>
        </w:rPr>
        <w:t xml:space="preserve"> </w:t>
      </w:r>
      <w:proofErr w:type="spellStart"/>
      <w:r w:rsidRPr="00EE0526">
        <w:rPr>
          <w:sz w:val="24"/>
          <w:szCs w:val="24"/>
        </w:rPr>
        <w:t>Rev</w:t>
      </w:r>
      <w:proofErr w:type="spellEnd"/>
      <w:r w:rsidRPr="00EE0526">
        <w:rPr>
          <w:sz w:val="24"/>
          <w:szCs w:val="24"/>
        </w:rPr>
        <w:t xml:space="preserve"> </w:t>
      </w:r>
      <w:proofErr w:type="spellStart"/>
      <w:r w:rsidRPr="00EE0526">
        <w:rPr>
          <w:sz w:val="24"/>
          <w:szCs w:val="24"/>
        </w:rPr>
        <w:t>Lett</w:t>
      </w:r>
      <w:proofErr w:type="spellEnd"/>
      <w:r w:rsidRPr="00EE0526">
        <w:rPr>
          <w:sz w:val="24"/>
          <w:szCs w:val="24"/>
        </w:rPr>
        <w:t xml:space="preserve">. 2003 </w:t>
      </w:r>
      <w:proofErr w:type="spellStart"/>
      <w:r w:rsidRPr="00EE0526">
        <w:rPr>
          <w:sz w:val="24"/>
          <w:szCs w:val="24"/>
        </w:rPr>
        <w:t>Sep</w:t>
      </w:r>
      <w:proofErr w:type="spellEnd"/>
      <w:r w:rsidRPr="00EE0526">
        <w:rPr>
          <w:sz w:val="24"/>
          <w:szCs w:val="24"/>
        </w:rPr>
        <w:t xml:space="preserve"> 26;91(13):138301.</w:t>
      </w:r>
    </w:p>
    <w:p w14:paraId="0B6F504F" w14:textId="77777777" w:rsidR="00513773" w:rsidRPr="00EE0526" w:rsidRDefault="00513773" w:rsidP="00513773">
      <w:pPr>
        <w:pStyle w:val="ac"/>
        <w:numPr>
          <w:ilvl w:val="0"/>
          <w:numId w:val="7"/>
        </w:numPr>
        <w:spacing w:line="360" w:lineRule="auto"/>
        <w:rPr>
          <w:sz w:val="24"/>
          <w:szCs w:val="24"/>
        </w:rPr>
      </w:pPr>
      <w:proofErr w:type="spellStart"/>
      <w:r w:rsidRPr="00EE0526">
        <w:rPr>
          <w:sz w:val="24"/>
          <w:szCs w:val="24"/>
          <w:lang w:val="en-US"/>
        </w:rPr>
        <w:t>Lobanova</w:t>
      </w:r>
      <w:proofErr w:type="spellEnd"/>
      <w:r w:rsidRPr="00EE0526">
        <w:rPr>
          <w:sz w:val="24"/>
          <w:szCs w:val="24"/>
          <w:lang w:val="en-US"/>
        </w:rPr>
        <w:t xml:space="preserve"> ES, </w:t>
      </w:r>
      <w:proofErr w:type="spellStart"/>
      <w:r w:rsidRPr="00EE0526">
        <w:rPr>
          <w:sz w:val="24"/>
          <w:szCs w:val="24"/>
          <w:lang w:val="en-US"/>
        </w:rPr>
        <w:t>Ataullakhanov</w:t>
      </w:r>
      <w:proofErr w:type="spellEnd"/>
      <w:r w:rsidRPr="00EE0526">
        <w:rPr>
          <w:sz w:val="24"/>
          <w:szCs w:val="24"/>
          <w:lang w:val="en-US"/>
        </w:rPr>
        <w:t xml:space="preserve"> FI. Running pulses of complex shape in a reaction-diffusion model. </w:t>
      </w:r>
      <w:proofErr w:type="spellStart"/>
      <w:r w:rsidRPr="00EE0526">
        <w:rPr>
          <w:sz w:val="24"/>
          <w:szCs w:val="24"/>
        </w:rPr>
        <w:t>Phys</w:t>
      </w:r>
      <w:proofErr w:type="spellEnd"/>
      <w:r w:rsidRPr="00EE0526">
        <w:rPr>
          <w:sz w:val="24"/>
          <w:szCs w:val="24"/>
        </w:rPr>
        <w:t xml:space="preserve"> </w:t>
      </w:r>
      <w:proofErr w:type="spellStart"/>
      <w:r w:rsidRPr="00EE0526">
        <w:rPr>
          <w:sz w:val="24"/>
          <w:szCs w:val="24"/>
        </w:rPr>
        <w:t>Rev</w:t>
      </w:r>
      <w:proofErr w:type="spellEnd"/>
      <w:r w:rsidRPr="00EE0526">
        <w:rPr>
          <w:sz w:val="24"/>
          <w:szCs w:val="24"/>
        </w:rPr>
        <w:t xml:space="preserve"> </w:t>
      </w:r>
      <w:proofErr w:type="spellStart"/>
      <w:r w:rsidRPr="00EE0526">
        <w:rPr>
          <w:sz w:val="24"/>
          <w:szCs w:val="24"/>
        </w:rPr>
        <w:t>Lett</w:t>
      </w:r>
      <w:proofErr w:type="spellEnd"/>
      <w:r w:rsidRPr="00EE0526">
        <w:rPr>
          <w:sz w:val="24"/>
          <w:szCs w:val="24"/>
        </w:rPr>
        <w:t xml:space="preserve">. 2004 </w:t>
      </w:r>
      <w:proofErr w:type="spellStart"/>
      <w:r w:rsidRPr="00EE0526">
        <w:rPr>
          <w:sz w:val="24"/>
          <w:szCs w:val="24"/>
        </w:rPr>
        <w:t>Aug</w:t>
      </w:r>
      <w:proofErr w:type="spellEnd"/>
      <w:r w:rsidRPr="00EE0526">
        <w:rPr>
          <w:sz w:val="24"/>
          <w:szCs w:val="24"/>
        </w:rPr>
        <w:t xml:space="preserve"> 27;93(9):098303.</w:t>
      </w:r>
    </w:p>
    <w:p w14:paraId="48689528" w14:textId="77777777" w:rsidR="00513773" w:rsidRPr="00EE0526" w:rsidRDefault="00513773" w:rsidP="00513773">
      <w:pPr>
        <w:pStyle w:val="ac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EE0526">
        <w:rPr>
          <w:sz w:val="24"/>
          <w:szCs w:val="24"/>
        </w:rPr>
        <w:t xml:space="preserve">Атауллаханов Ф.И., Лобанова Е.С., Морозова О.Л., </w:t>
      </w:r>
      <w:proofErr w:type="spellStart"/>
      <w:r w:rsidRPr="00EE0526">
        <w:rPr>
          <w:sz w:val="24"/>
          <w:szCs w:val="24"/>
        </w:rPr>
        <w:t>Шноль</w:t>
      </w:r>
      <w:proofErr w:type="spellEnd"/>
      <w:r w:rsidRPr="00EE0526">
        <w:rPr>
          <w:sz w:val="24"/>
          <w:szCs w:val="24"/>
        </w:rPr>
        <w:t xml:space="preserve"> Э.Э., Ермакова Е.А., </w:t>
      </w:r>
      <w:proofErr w:type="spellStart"/>
      <w:r w:rsidRPr="00EE0526">
        <w:rPr>
          <w:sz w:val="24"/>
          <w:szCs w:val="24"/>
        </w:rPr>
        <w:t>Бутылин</w:t>
      </w:r>
      <w:proofErr w:type="spellEnd"/>
      <w:r w:rsidRPr="00EE0526">
        <w:rPr>
          <w:sz w:val="24"/>
          <w:szCs w:val="24"/>
        </w:rPr>
        <w:t xml:space="preserve"> А.А., </w:t>
      </w:r>
      <w:proofErr w:type="spellStart"/>
      <w:r w:rsidRPr="00EE0526">
        <w:rPr>
          <w:sz w:val="24"/>
          <w:szCs w:val="24"/>
        </w:rPr>
        <w:t>Заикин</w:t>
      </w:r>
      <w:proofErr w:type="spellEnd"/>
      <w:r w:rsidRPr="00EE0526">
        <w:rPr>
          <w:sz w:val="24"/>
          <w:szCs w:val="24"/>
        </w:rPr>
        <w:t xml:space="preserve"> А.Н. Сложные режимы распространения возбуждения и самоорганизации в модели свертывания крови. Успехи физических наук. 2007;177(1):87-104.</w:t>
      </w:r>
    </w:p>
    <w:p w14:paraId="6F2EEAAF" w14:textId="77777777" w:rsidR="00513773" w:rsidRPr="00EE0526" w:rsidRDefault="00513773" w:rsidP="00513773">
      <w:pPr>
        <w:pStyle w:val="ac"/>
        <w:numPr>
          <w:ilvl w:val="0"/>
          <w:numId w:val="7"/>
        </w:numPr>
        <w:spacing w:line="360" w:lineRule="auto"/>
        <w:rPr>
          <w:sz w:val="24"/>
          <w:szCs w:val="24"/>
        </w:rPr>
      </w:pPr>
      <w:proofErr w:type="spellStart"/>
      <w:r w:rsidRPr="00EE0526">
        <w:rPr>
          <w:sz w:val="24"/>
          <w:szCs w:val="24"/>
          <w:lang w:val="en-US"/>
        </w:rPr>
        <w:t>Ataullakhanov</w:t>
      </w:r>
      <w:proofErr w:type="spellEnd"/>
      <w:r w:rsidRPr="00EE0526">
        <w:rPr>
          <w:sz w:val="24"/>
          <w:szCs w:val="24"/>
          <w:lang w:val="en-US"/>
        </w:rPr>
        <w:t xml:space="preserve"> FI, </w:t>
      </w:r>
      <w:proofErr w:type="spellStart"/>
      <w:r w:rsidRPr="00EE0526">
        <w:rPr>
          <w:sz w:val="24"/>
          <w:szCs w:val="24"/>
          <w:lang w:val="en-US"/>
        </w:rPr>
        <w:t>Dashkevich</w:t>
      </w:r>
      <w:proofErr w:type="spellEnd"/>
      <w:r w:rsidRPr="00EE0526">
        <w:rPr>
          <w:sz w:val="24"/>
          <w:szCs w:val="24"/>
          <w:lang w:val="en-US"/>
        </w:rPr>
        <w:t xml:space="preserve"> NM, </w:t>
      </w:r>
      <w:proofErr w:type="spellStart"/>
      <w:r w:rsidRPr="00EE0526">
        <w:rPr>
          <w:sz w:val="24"/>
          <w:szCs w:val="24"/>
          <w:lang w:val="en-US"/>
        </w:rPr>
        <w:t>Negrier</w:t>
      </w:r>
      <w:proofErr w:type="spellEnd"/>
      <w:r w:rsidRPr="00EE0526">
        <w:rPr>
          <w:sz w:val="24"/>
          <w:szCs w:val="24"/>
          <w:lang w:val="en-US"/>
        </w:rPr>
        <w:t xml:space="preserve"> C, </w:t>
      </w:r>
      <w:proofErr w:type="spellStart"/>
      <w:r w:rsidRPr="00EE0526">
        <w:rPr>
          <w:sz w:val="24"/>
          <w:szCs w:val="24"/>
          <w:lang w:val="en-US"/>
        </w:rPr>
        <w:t>Panteleev</w:t>
      </w:r>
      <w:proofErr w:type="spellEnd"/>
      <w:r w:rsidRPr="00EE0526">
        <w:rPr>
          <w:sz w:val="24"/>
          <w:szCs w:val="24"/>
          <w:lang w:val="en-US"/>
        </w:rPr>
        <w:t xml:space="preserve"> MA. Factor XI and traveling waves: the key to understanding coagulation in hemophilia? </w:t>
      </w:r>
      <w:proofErr w:type="spellStart"/>
      <w:r w:rsidRPr="00EE0526">
        <w:rPr>
          <w:sz w:val="24"/>
          <w:szCs w:val="24"/>
        </w:rPr>
        <w:t>Expert</w:t>
      </w:r>
      <w:proofErr w:type="spellEnd"/>
      <w:r w:rsidRPr="00EE0526">
        <w:rPr>
          <w:sz w:val="24"/>
          <w:szCs w:val="24"/>
        </w:rPr>
        <w:t xml:space="preserve"> </w:t>
      </w:r>
      <w:proofErr w:type="spellStart"/>
      <w:r w:rsidRPr="00EE0526">
        <w:rPr>
          <w:sz w:val="24"/>
          <w:szCs w:val="24"/>
        </w:rPr>
        <w:t>Rev</w:t>
      </w:r>
      <w:proofErr w:type="spellEnd"/>
      <w:r w:rsidRPr="00EE0526">
        <w:rPr>
          <w:sz w:val="24"/>
          <w:szCs w:val="24"/>
        </w:rPr>
        <w:t xml:space="preserve"> </w:t>
      </w:r>
      <w:proofErr w:type="spellStart"/>
      <w:r w:rsidRPr="00EE0526">
        <w:rPr>
          <w:sz w:val="24"/>
          <w:szCs w:val="24"/>
        </w:rPr>
        <w:t>Hematol</w:t>
      </w:r>
      <w:proofErr w:type="spellEnd"/>
      <w:r w:rsidRPr="00EE0526">
        <w:rPr>
          <w:sz w:val="24"/>
          <w:szCs w:val="24"/>
        </w:rPr>
        <w:t>. 2013 Apr;6(2):111-3.</w:t>
      </w:r>
    </w:p>
    <w:p w14:paraId="75EE1C87" w14:textId="77777777" w:rsidR="00AC2E5B" w:rsidRPr="00EE0526" w:rsidRDefault="00513773" w:rsidP="00513773">
      <w:pPr>
        <w:pStyle w:val="ac"/>
        <w:numPr>
          <w:ilvl w:val="0"/>
          <w:numId w:val="7"/>
        </w:numPr>
        <w:spacing w:line="360" w:lineRule="auto"/>
        <w:rPr>
          <w:sz w:val="24"/>
          <w:szCs w:val="24"/>
        </w:rPr>
      </w:pPr>
      <w:proofErr w:type="spellStart"/>
      <w:r w:rsidRPr="00EE0526">
        <w:rPr>
          <w:sz w:val="24"/>
          <w:szCs w:val="24"/>
          <w:lang w:val="en-US"/>
        </w:rPr>
        <w:t>Dashkevich</w:t>
      </w:r>
      <w:proofErr w:type="spellEnd"/>
      <w:r w:rsidRPr="00EE0526">
        <w:rPr>
          <w:sz w:val="24"/>
          <w:szCs w:val="24"/>
          <w:lang w:val="en-US"/>
        </w:rPr>
        <w:t xml:space="preserve"> NM, </w:t>
      </w:r>
      <w:proofErr w:type="spellStart"/>
      <w:r w:rsidRPr="00EE0526">
        <w:rPr>
          <w:sz w:val="24"/>
          <w:szCs w:val="24"/>
          <w:lang w:val="en-US"/>
        </w:rPr>
        <w:t>Ovanesov</w:t>
      </w:r>
      <w:proofErr w:type="spellEnd"/>
      <w:r w:rsidRPr="00EE0526">
        <w:rPr>
          <w:sz w:val="24"/>
          <w:szCs w:val="24"/>
          <w:lang w:val="en-US"/>
        </w:rPr>
        <w:t xml:space="preserve"> MV, </w:t>
      </w:r>
      <w:proofErr w:type="spellStart"/>
      <w:r w:rsidRPr="00EE0526">
        <w:rPr>
          <w:sz w:val="24"/>
          <w:szCs w:val="24"/>
          <w:lang w:val="en-US"/>
        </w:rPr>
        <w:t>Balandina</w:t>
      </w:r>
      <w:proofErr w:type="spellEnd"/>
      <w:r w:rsidRPr="00EE0526">
        <w:rPr>
          <w:sz w:val="24"/>
          <w:szCs w:val="24"/>
          <w:lang w:val="en-US"/>
        </w:rPr>
        <w:t xml:space="preserve"> AN, </w:t>
      </w:r>
      <w:proofErr w:type="spellStart"/>
      <w:r w:rsidRPr="00EE0526">
        <w:rPr>
          <w:sz w:val="24"/>
          <w:szCs w:val="24"/>
          <w:lang w:val="en-US"/>
        </w:rPr>
        <w:t>Karamzin</w:t>
      </w:r>
      <w:proofErr w:type="spellEnd"/>
      <w:r w:rsidRPr="00EE0526">
        <w:rPr>
          <w:sz w:val="24"/>
          <w:szCs w:val="24"/>
          <w:lang w:val="en-US"/>
        </w:rPr>
        <w:t xml:space="preserve"> SS, </w:t>
      </w:r>
      <w:proofErr w:type="spellStart"/>
      <w:r w:rsidRPr="00EE0526">
        <w:rPr>
          <w:sz w:val="24"/>
          <w:szCs w:val="24"/>
          <w:lang w:val="en-US"/>
        </w:rPr>
        <w:t>Shestakov</w:t>
      </w:r>
      <w:proofErr w:type="spellEnd"/>
      <w:r w:rsidRPr="00EE0526">
        <w:rPr>
          <w:sz w:val="24"/>
          <w:szCs w:val="24"/>
          <w:lang w:val="en-US"/>
        </w:rPr>
        <w:t xml:space="preserve"> PI, </w:t>
      </w:r>
      <w:proofErr w:type="spellStart"/>
      <w:r w:rsidRPr="00EE0526">
        <w:rPr>
          <w:sz w:val="24"/>
          <w:szCs w:val="24"/>
          <w:lang w:val="en-US"/>
        </w:rPr>
        <w:t>Soshitova</w:t>
      </w:r>
      <w:proofErr w:type="spellEnd"/>
      <w:r w:rsidRPr="00EE0526">
        <w:rPr>
          <w:sz w:val="24"/>
          <w:szCs w:val="24"/>
          <w:lang w:val="en-US"/>
        </w:rPr>
        <w:t xml:space="preserve"> NP, </w:t>
      </w:r>
      <w:proofErr w:type="spellStart"/>
      <w:r w:rsidRPr="00EE0526">
        <w:rPr>
          <w:sz w:val="24"/>
          <w:szCs w:val="24"/>
          <w:lang w:val="en-US"/>
        </w:rPr>
        <w:t>Tokarev</w:t>
      </w:r>
      <w:proofErr w:type="spellEnd"/>
      <w:r w:rsidRPr="00EE0526">
        <w:rPr>
          <w:sz w:val="24"/>
          <w:szCs w:val="24"/>
          <w:lang w:val="en-US"/>
        </w:rPr>
        <w:t xml:space="preserve"> AA, </w:t>
      </w:r>
      <w:proofErr w:type="spellStart"/>
      <w:r w:rsidRPr="00EE0526">
        <w:rPr>
          <w:sz w:val="24"/>
          <w:szCs w:val="24"/>
          <w:lang w:val="en-US"/>
        </w:rPr>
        <w:t>Panteleev</w:t>
      </w:r>
      <w:proofErr w:type="spellEnd"/>
      <w:r w:rsidRPr="00EE0526">
        <w:rPr>
          <w:sz w:val="24"/>
          <w:szCs w:val="24"/>
          <w:lang w:val="en-US"/>
        </w:rPr>
        <w:t xml:space="preserve"> MA, Ataullakhanov FI. Thrombin activity propagates in space during blood coagulation as an excitation wave. </w:t>
      </w:r>
      <w:proofErr w:type="spellStart"/>
      <w:r w:rsidRPr="00EE0526">
        <w:rPr>
          <w:sz w:val="24"/>
          <w:szCs w:val="24"/>
        </w:rPr>
        <w:t>Biophys</w:t>
      </w:r>
      <w:proofErr w:type="spellEnd"/>
      <w:r w:rsidRPr="00EE0526">
        <w:rPr>
          <w:sz w:val="24"/>
          <w:szCs w:val="24"/>
        </w:rPr>
        <w:t xml:space="preserve"> J. 2012 </w:t>
      </w:r>
      <w:proofErr w:type="spellStart"/>
      <w:r w:rsidRPr="00EE0526">
        <w:rPr>
          <w:sz w:val="24"/>
          <w:szCs w:val="24"/>
        </w:rPr>
        <w:t>Nov</w:t>
      </w:r>
      <w:proofErr w:type="spellEnd"/>
      <w:r w:rsidRPr="00EE0526">
        <w:rPr>
          <w:sz w:val="24"/>
          <w:szCs w:val="24"/>
        </w:rPr>
        <w:t xml:space="preserve"> 21;103(10):2233-40.</w:t>
      </w:r>
    </w:p>
    <w:sectPr w:rsidR="00AC2E5B" w:rsidRPr="00EE0526">
      <w:footerReference w:type="default" r:id="rId12"/>
      <w:headerReference w:type="first" r:id="rId13"/>
      <w:footerReference w:type="first" r:id="rId14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40A80" w14:textId="77777777" w:rsidR="00DF695C" w:rsidRDefault="00DF011F">
      <w:r>
        <w:separator/>
      </w:r>
    </w:p>
  </w:endnote>
  <w:endnote w:type="continuationSeparator" w:id="0">
    <w:p w14:paraId="1A26633B" w14:textId="77777777" w:rsidR="00DF695C" w:rsidRDefault="00DF0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21DF8" w14:textId="77777777" w:rsidR="00FF6752" w:rsidRDefault="00ED3DC2">
    <w:pPr>
      <w:pStyle w:val="a5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AF5A55" wp14:editId="02293A3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70485" cy="160655"/>
              <wp:effectExtent l="0" t="254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EB6DB" w14:textId="77777777" w:rsidR="00FF6752" w:rsidRDefault="001714A1">
                          <w:pPr>
                            <w:pStyle w:val="a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C60506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31" type="#_x0000_t202" style="position:absolute;left:0;text-align:left;margin-left:-45.65pt;margin-top:0;width:5.55pt;height:12.6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" filled="f" stroked="f">
              <v:textbox style="mso-fit-shape-to-text:t" inset="0,0,0,0">
                <w:txbxContent>
                  <w:p w14:paraId="319EB6DB" w14:textId="77777777" w:rsidR="00FF6752" w:rsidRDefault="001714A1">
                    <w:pPr>
                      <w:pStyle w:val="a5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C60506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954ADC0" w14:textId="77777777" w:rsidR="00FF6752" w:rsidRDefault="00C6050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00270" w14:textId="77777777" w:rsidR="00FF6752" w:rsidRDefault="00ED3DC2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A9E59C" wp14:editId="4ADA3E8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2540" t="1270" r="0" b="635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8BF57" w14:textId="77777777" w:rsidR="00FF6752" w:rsidRDefault="001714A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166A58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32" type="#_x0000_t202" style="position:absolute;left:0;text-align:left;margin-left:-46.65pt;margin-top:0;width:4.55pt;height:10.35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" filled="f" stroked="f">
              <v:textbox style="mso-fit-shape-to-text:t" inset="0,0,0,0">
                <w:txbxContent>
                  <w:p w14:paraId="2E18BF57" w14:textId="77777777" w:rsidR="00FF6752" w:rsidRDefault="001714A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166A58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EC35C7" w14:textId="77777777" w:rsidR="00DF695C" w:rsidRDefault="00DF011F">
      <w:r>
        <w:separator/>
      </w:r>
    </w:p>
  </w:footnote>
  <w:footnote w:type="continuationSeparator" w:id="0">
    <w:p w14:paraId="35151BF8" w14:textId="77777777" w:rsidR="00DF695C" w:rsidRDefault="00DF0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DD3A3" w14:textId="77777777" w:rsidR="00FF6752" w:rsidRDefault="00C6050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1229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15037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94E10"/>
    <w:multiLevelType w:val="hybridMultilevel"/>
    <w:tmpl w:val="1F126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03F84"/>
    <w:multiLevelType w:val="hybridMultilevel"/>
    <w:tmpl w:val="49A6F4C0"/>
    <w:lvl w:ilvl="0" w:tplc="79BCB8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3B6082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846AC"/>
    <w:multiLevelType w:val="hybridMultilevel"/>
    <w:tmpl w:val="529EF52C"/>
    <w:lvl w:ilvl="0" w:tplc="48F42EB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912743"/>
    <w:multiLevelType w:val="multilevel"/>
    <w:tmpl w:val="DEBC5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B122E5"/>
    <w:multiLevelType w:val="hybridMultilevel"/>
    <w:tmpl w:val="C0F88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5D"/>
    <w:rsid w:val="00034FB1"/>
    <w:rsid w:val="000765F3"/>
    <w:rsid w:val="00117870"/>
    <w:rsid w:val="00137FC4"/>
    <w:rsid w:val="00166A58"/>
    <w:rsid w:val="001714A1"/>
    <w:rsid w:val="00185C19"/>
    <w:rsid w:val="001C66D4"/>
    <w:rsid w:val="002037CE"/>
    <w:rsid w:val="00222813"/>
    <w:rsid w:val="002D678E"/>
    <w:rsid w:val="0030530C"/>
    <w:rsid w:val="00305B67"/>
    <w:rsid w:val="003831A0"/>
    <w:rsid w:val="003E34CB"/>
    <w:rsid w:val="004118C2"/>
    <w:rsid w:val="0042459A"/>
    <w:rsid w:val="004258B8"/>
    <w:rsid w:val="00452017"/>
    <w:rsid w:val="004C36DE"/>
    <w:rsid w:val="004D52ED"/>
    <w:rsid w:val="00513773"/>
    <w:rsid w:val="00584EE5"/>
    <w:rsid w:val="005A1057"/>
    <w:rsid w:val="005D3317"/>
    <w:rsid w:val="005E35FF"/>
    <w:rsid w:val="006158CF"/>
    <w:rsid w:val="00660335"/>
    <w:rsid w:val="00673B60"/>
    <w:rsid w:val="006762B0"/>
    <w:rsid w:val="006B49A7"/>
    <w:rsid w:val="00713C22"/>
    <w:rsid w:val="00720A39"/>
    <w:rsid w:val="007377D7"/>
    <w:rsid w:val="007A5B05"/>
    <w:rsid w:val="008246E2"/>
    <w:rsid w:val="00834576"/>
    <w:rsid w:val="008419EA"/>
    <w:rsid w:val="008B4C64"/>
    <w:rsid w:val="0091341E"/>
    <w:rsid w:val="00980729"/>
    <w:rsid w:val="0099057B"/>
    <w:rsid w:val="00993076"/>
    <w:rsid w:val="00996463"/>
    <w:rsid w:val="0099772B"/>
    <w:rsid w:val="009A3DAB"/>
    <w:rsid w:val="009D3A0D"/>
    <w:rsid w:val="009E4076"/>
    <w:rsid w:val="00A076C1"/>
    <w:rsid w:val="00A0777A"/>
    <w:rsid w:val="00A30C4C"/>
    <w:rsid w:val="00A34EBC"/>
    <w:rsid w:val="00A465F5"/>
    <w:rsid w:val="00AB1915"/>
    <w:rsid w:val="00AC2E5B"/>
    <w:rsid w:val="00AF495D"/>
    <w:rsid w:val="00B023E5"/>
    <w:rsid w:val="00B1392B"/>
    <w:rsid w:val="00B22C61"/>
    <w:rsid w:val="00B3033D"/>
    <w:rsid w:val="00B358E2"/>
    <w:rsid w:val="00B537E3"/>
    <w:rsid w:val="00BB6622"/>
    <w:rsid w:val="00BD2369"/>
    <w:rsid w:val="00C51516"/>
    <w:rsid w:val="00C60506"/>
    <w:rsid w:val="00CC5D9E"/>
    <w:rsid w:val="00CE05C2"/>
    <w:rsid w:val="00D103C8"/>
    <w:rsid w:val="00D1792A"/>
    <w:rsid w:val="00D23244"/>
    <w:rsid w:val="00DB0B81"/>
    <w:rsid w:val="00DB4377"/>
    <w:rsid w:val="00DF011F"/>
    <w:rsid w:val="00DF695C"/>
    <w:rsid w:val="00E1402F"/>
    <w:rsid w:val="00EA0A62"/>
    <w:rsid w:val="00ED3DC2"/>
    <w:rsid w:val="00EE0526"/>
    <w:rsid w:val="00EF2352"/>
    <w:rsid w:val="00F1366B"/>
    <w:rsid w:val="00F22345"/>
    <w:rsid w:val="00F338E2"/>
    <w:rsid w:val="00F42834"/>
    <w:rsid w:val="00F669D1"/>
    <w:rsid w:val="00FD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96919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C2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D3D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3DC2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3DC2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3DC2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D3DC2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a3">
    <w:name w:val="Body Text"/>
    <w:basedOn w:val="a"/>
    <w:link w:val="a4"/>
    <w:rsid w:val="00ED3DC2"/>
    <w:pPr>
      <w:jc w:val="left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ED3DC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footer"/>
    <w:basedOn w:val="a"/>
    <w:link w:val="a6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a7">
    <w:name w:val="header"/>
    <w:basedOn w:val="a"/>
    <w:link w:val="a8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21">
    <w:name w:val="toc 2"/>
    <w:basedOn w:val="a"/>
    <w:next w:val="a"/>
    <w:uiPriority w:val="39"/>
    <w:unhideWhenUsed/>
    <w:rsid w:val="00ED3DC2"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rsid w:val="00ED3DC2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ED3DC2"/>
    <w:rPr>
      <w:color w:val="0563C1"/>
      <w:u w:val="single"/>
    </w:rPr>
  </w:style>
  <w:style w:type="paragraph" w:customStyle="1" w:styleId="11">
    <w:name w:val="Абзац списка1"/>
    <w:basedOn w:val="a"/>
    <w:qFormat/>
    <w:rsid w:val="00ED3DC2"/>
    <w:pPr>
      <w:ind w:left="720"/>
      <w:contextualSpacing/>
      <w:jc w:val="left"/>
    </w:pPr>
    <w:rPr>
      <w:sz w:val="24"/>
      <w:szCs w:val="24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rsid w:val="00ED3DC2"/>
    <w:pPr>
      <w:spacing w:line="276" w:lineRule="auto"/>
      <w:jc w:val="left"/>
      <w:outlineLvl w:val="9"/>
    </w:pPr>
    <w:rPr>
      <w:rFonts w:ascii="Calibri Light" w:eastAsia="Times New Roman" w:hAnsi="Calibri Light" w:cs="Times New Roman"/>
      <w:color w:val="2D73B3"/>
    </w:rPr>
  </w:style>
  <w:style w:type="character" w:customStyle="1" w:styleId="10">
    <w:name w:val="Заголовок 1 Знак"/>
    <w:basedOn w:val="a0"/>
    <w:link w:val="1"/>
    <w:uiPriority w:val="9"/>
    <w:rsid w:val="00ED3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D3D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3DC2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qFormat/>
    <w:rsid w:val="003E34CB"/>
    <w:pPr>
      <w:ind w:left="720"/>
      <w:contextualSpacing/>
    </w:pPr>
    <w:rPr>
      <w:lang w:val="ru-RU"/>
    </w:rPr>
  </w:style>
  <w:style w:type="paragraph" w:styleId="ad">
    <w:name w:val="Bibliography"/>
    <w:basedOn w:val="a"/>
    <w:next w:val="a"/>
    <w:uiPriority w:val="37"/>
    <w:semiHidden/>
    <w:unhideWhenUsed/>
    <w:rsid w:val="00AC2E5B"/>
  </w:style>
  <w:style w:type="paragraph" w:customStyle="1" w:styleId="zag3">
    <w:name w:val="zag3"/>
    <w:basedOn w:val="a"/>
    <w:rsid w:val="006762B0"/>
    <w:pPr>
      <w:widowControl w:val="0"/>
      <w:spacing w:before="240" w:after="240"/>
      <w:jc w:val="center"/>
    </w:pPr>
    <w:rPr>
      <w:kern w:val="2"/>
      <w:sz w:val="24"/>
      <w:szCs w:val="24"/>
      <w:lang w:eastAsia="zh-CN"/>
    </w:rPr>
  </w:style>
  <w:style w:type="paragraph" w:customStyle="1" w:styleId="Default">
    <w:name w:val="Default"/>
    <w:rsid w:val="008B4C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C2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D3D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3DC2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3DC2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3DC2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D3DC2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a3">
    <w:name w:val="Body Text"/>
    <w:basedOn w:val="a"/>
    <w:link w:val="a4"/>
    <w:rsid w:val="00ED3DC2"/>
    <w:pPr>
      <w:jc w:val="left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ED3DC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footer"/>
    <w:basedOn w:val="a"/>
    <w:link w:val="a6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a7">
    <w:name w:val="header"/>
    <w:basedOn w:val="a"/>
    <w:link w:val="a8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21">
    <w:name w:val="toc 2"/>
    <w:basedOn w:val="a"/>
    <w:next w:val="a"/>
    <w:uiPriority w:val="39"/>
    <w:unhideWhenUsed/>
    <w:rsid w:val="00ED3DC2"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rsid w:val="00ED3DC2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ED3DC2"/>
    <w:rPr>
      <w:color w:val="0563C1"/>
      <w:u w:val="single"/>
    </w:rPr>
  </w:style>
  <w:style w:type="paragraph" w:customStyle="1" w:styleId="11">
    <w:name w:val="Абзац списка1"/>
    <w:basedOn w:val="a"/>
    <w:qFormat/>
    <w:rsid w:val="00ED3DC2"/>
    <w:pPr>
      <w:ind w:left="720"/>
      <w:contextualSpacing/>
      <w:jc w:val="left"/>
    </w:pPr>
    <w:rPr>
      <w:sz w:val="24"/>
      <w:szCs w:val="24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rsid w:val="00ED3DC2"/>
    <w:pPr>
      <w:spacing w:line="276" w:lineRule="auto"/>
      <w:jc w:val="left"/>
      <w:outlineLvl w:val="9"/>
    </w:pPr>
    <w:rPr>
      <w:rFonts w:ascii="Calibri Light" w:eastAsia="Times New Roman" w:hAnsi="Calibri Light" w:cs="Times New Roman"/>
      <w:color w:val="2D73B3"/>
    </w:rPr>
  </w:style>
  <w:style w:type="character" w:customStyle="1" w:styleId="10">
    <w:name w:val="Заголовок 1 Знак"/>
    <w:basedOn w:val="a0"/>
    <w:link w:val="1"/>
    <w:uiPriority w:val="9"/>
    <w:rsid w:val="00ED3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D3D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3DC2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qFormat/>
    <w:rsid w:val="003E34CB"/>
    <w:pPr>
      <w:ind w:left="720"/>
      <w:contextualSpacing/>
    </w:pPr>
    <w:rPr>
      <w:lang w:val="ru-RU"/>
    </w:rPr>
  </w:style>
  <w:style w:type="paragraph" w:styleId="ad">
    <w:name w:val="Bibliography"/>
    <w:basedOn w:val="a"/>
    <w:next w:val="a"/>
    <w:uiPriority w:val="37"/>
    <w:semiHidden/>
    <w:unhideWhenUsed/>
    <w:rsid w:val="00AC2E5B"/>
  </w:style>
  <w:style w:type="paragraph" w:customStyle="1" w:styleId="zag3">
    <w:name w:val="zag3"/>
    <w:basedOn w:val="a"/>
    <w:rsid w:val="006762B0"/>
    <w:pPr>
      <w:widowControl w:val="0"/>
      <w:spacing w:before="240" w:after="240"/>
      <w:jc w:val="center"/>
    </w:pPr>
    <w:rPr>
      <w:kern w:val="2"/>
      <w:sz w:val="24"/>
      <w:szCs w:val="24"/>
      <w:lang w:eastAsia="zh-CN"/>
    </w:rPr>
  </w:style>
  <w:style w:type="paragraph" w:customStyle="1" w:styleId="Default">
    <w:name w:val="Default"/>
    <w:rsid w:val="008B4C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15</Pages>
  <Words>2495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HP_2</dc:creator>
  <cp:keywords/>
  <dc:description/>
  <cp:lastModifiedBy>HP_2</cp:lastModifiedBy>
  <cp:revision>77</cp:revision>
  <cp:lastPrinted>2018-01-30T12:37:00Z</cp:lastPrinted>
  <dcterms:created xsi:type="dcterms:W3CDTF">2017-01-27T10:53:00Z</dcterms:created>
  <dcterms:modified xsi:type="dcterms:W3CDTF">2018-01-30T15:37:00Z</dcterms:modified>
</cp:coreProperties>
</file>